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83fd" w14:textId="4f18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2005 года N 509в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декабря 2004 года N 1354 "Об утверждении паспортов республиканских бюджетных программ на 2005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5, строки порядковый номер 2, таблицы пункта 6 "План мероприятий по реализации бюджетной программы" цифры "355" заменить цифрами "370".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