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7a6da" w14:textId="e37a6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Программы первоочередных мер на 2006-2008 годы по реализации Концепции устойчивого развития агропромышленного комплекса Республики Казахстан на 2006-2010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марта 2006 года N 149. Утратило силу постановлением Правительства Республики Казахстан от 13 июля 2009 года N 1060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13.07.2009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1060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тексте аббревиатуры "РГП" и "ДГП" заменены аббревиатурой "ТОО" постановлением Правительства РК от 5 октября 2007 г. N </w:t>
      </w:r>
      <w:r>
        <w:rPr>
          <w:rFonts w:ascii="Times New Roman"/>
          <w:b w:val="false"/>
          <w:i w:val="false"/>
          <w:color w:val="ff0000"/>
          <w:sz w:val="28"/>
        </w:rPr>
        <w:t xml:space="preserve">908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В целях реализации Концепции устойчивого развития агропромышленного комплекса Республики Казахстан на 2006-2010 годы, одобренной решением Правительства Республики Казахстан от 22 июня 2005 года,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Программу первоочередных мер на 2006-2008 годы по реализации Концепции устойчивого развития агропромышленного комплекса Республики Казахстан на 2006-2010 годы (далее - Программа).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предусмотренные в Плане мероприятий по реализации Программы первоочередных мер на 2006-2008 годы (далее - План мероприятий) суммы расходов подлежат уточнению и корректировке при формировании республиканского бюджета на 2006 и последующие годы.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областей, городов Астаны, г. Алматы в месячный срок после утверждения Программы разработать региональные программы и планы мероприятий к ним, согласовав с заинтересованными государственными органами.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Государственным органам и заинтересованным организациям (по согласованию), ответственным за реализацию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меры по реализации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представлять информацию о ходе выполнения Плана мероприятий в Министерство сельского хозяйства Республики Казахстан два раза в год, к 10 января и к 10 июля, по итогам полугодия.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сельского хозяйства Республики Казахстан представлять сводную информацию о ходе выполнения Плана мероприятий в Правительство Республики Казахстан два раза в год, к 25 января и к 25 июля, по итогам полугодия.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Заместителя Премьер-Министра Республики Казахстан, курирующего вопросы агропромышленного комплекса.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вводится в действие со дня подписания.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марта 2006 года N 149      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Программа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первоочередных мер на 2006-2008 годы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реализации Концепции устойчивого развития </w:t>
      </w:r>
      <w:r>
        <w:br/>
      </w:r>
      <w:r>
        <w:rPr>
          <w:rFonts w:ascii="Times New Roman"/>
          <w:b/>
          <w:i w:val="false"/>
          <w:color w:val="000000"/>
        </w:rPr>
        <w:t xml:space="preserve">
агропромышленного комплекса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2006-2010 годы  Содержание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Паспорт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 Введение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3. Современное состояние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экономики агропромышленного комплекса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4. Цели и задачи Программы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первоочередных мер на 2006-2008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реализации Концепции устойчивого развития агропромышленного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комплекса на 2006-2010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5. Пути и механизмы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реализации первоочередных 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§ 1.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Производство и переработка продукции растениеводства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§ 1.1.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Региональная специализация в земледелии на основе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соблюдения научно-обоснованных агротехнологий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§ 1.2.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Внедрение влагоресурсосберегающих технологий земледелия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§ 1.3.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Развитие орошаемого земледелия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§ 1.4. </w:t>
      </w:r>
      <w:r>
        <w:rPr>
          <w:rFonts w:ascii="Times New Roman"/>
          <w:b w:val="false"/>
          <w:i w:val="false"/>
          <w:color w:val="000000"/>
          <w:sz w:val="28"/>
        </w:rPr>
        <w:t xml:space="preserve">Новые механизмы управления рынком горюче-смазочных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материалов для сельскохозяйственного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§ 1.5. </w:t>
      </w:r>
      <w:r>
        <w:rPr>
          <w:rFonts w:ascii="Times New Roman"/>
          <w:b w:val="false"/>
          <w:i w:val="false"/>
          <w:color w:val="000000"/>
          <w:sz w:val="28"/>
        </w:rPr>
        <w:t xml:space="preserve">Качественный рост технической оснащенности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и переработки растениеводческой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§ 1.6. 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Формирование вертикально и горизонтально интегрированных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производств на основе кластерных приоритетов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растениеводческой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§ 1.7.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Механизмы регулирования продовольственных рынков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продукции растениеводства и ее переработки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§ 1.8. </w:t>
      </w:r>
      <w:r>
        <w:rPr>
          <w:rFonts w:ascii="Times New Roman"/>
          <w:b w:val="false"/>
          <w:i w:val="false"/>
          <w:color w:val="000000"/>
          <w:sz w:val="28"/>
        </w:rPr>
        <w:t xml:space="preserve">Инновационные проекты по развитию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растениеводческой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§ 1.9.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Финансовое обеспечение мероприятий по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производства и переработки продукции растениеводства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§ 2.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Производство и переработка продукции животноводства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и рыбного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§ 2.1.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Повышение продуктивности и качества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животноводства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§ 2.2.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Повышение технической оснащенности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и переработки продукции животноводства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§ 2.3. 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Формирование вертикально и горизонтально интегрированных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производств на основе кластерных приоритетов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животноводстве и в рыбном хозяйстве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§ 2.4.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Механизмы регулирования продовольственных рынков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животноводческой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§ 2.5.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экологической безопасности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продукции животноводства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§ 2.6.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Финансовое обеспечение мероприятий по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производства и переработки продукции животноводства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и рыбного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§ 3.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Развитие отечественного сельхозмашиностроения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§ 3.1.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Основные направления развития сельхозмашиностроения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§ 3.2.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Финансовое обеспечение мероприятий по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сельхозмашиностроения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§ 4.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Развитие обслуживающей инфраструктуры и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оценки безопасности и качества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§ 4.1. </w:t>
      </w:r>
      <w:r>
        <w:rPr>
          <w:rFonts w:ascii="Times New Roman"/>
          <w:b w:val="false"/>
          <w:i w:val="false"/>
          <w:color w:val="000000"/>
          <w:sz w:val="28"/>
        </w:rPr>
        <w:t xml:space="preserve">Модернизация и укрепление системы контроля качества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и оценки рисков безопасности продукции АПК,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совершенствование технического регулирования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§ 4.2. </w:t>
      </w:r>
      <w:r>
        <w:rPr>
          <w:rFonts w:ascii="Times New Roman"/>
          <w:b w:val="false"/>
          <w:i w:val="false"/>
          <w:color w:val="000000"/>
          <w:sz w:val="28"/>
        </w:rPr>
        <w:t xml:space="preserve">Система заготовки сельскохозяйственной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§ 4.3. </w:t>
      </w:r>
      <w:r>
        <w:rPr>
          <w:rFonts w:ascii="Times New Roman"/>
          <w:b w:val="false"/>
          <w:i w:val="false"/>
          <w:color w:val="000000"/>
          <w:sz w:val="28"/>
        </w:rPr>
        <w:t xml:space="preserve">Оптовая торговля продукцией АПК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§ 4.4.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Финансовая и страховая инфраструктура АПК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§ 4.5. </w:t>
      </w:r>
      <w:r>
        <w:rPr>
          <w:rFonts w:ascii="Times New Roman"/>
          <w:b w:val="false"/>
          <w:i w:val="false"/>
          <w:color w:val="000000"/>
          <w:sz w:val="28"/>
        </w:rPr>
        <w:t xml:space="preserve">Информационно-маркетинговое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§ 4.6.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Научное и кадровое обеспечение отраслей АПК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§ 4.7.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Финансовое обеспечение мероприятий по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обслуживающей инфраструктуры и систем оценки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безопасности и качества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§ 5.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Конкурентоспособность агропромышленного комплекса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условиях вступления Казахстана во Всемирную торговую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организацию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§ 5.1.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Повышение конкурентоспособности - фактор устойчивого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развития АПК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§ 5.2.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Финансовое обеспечение мероприятий по повышению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конкурентоспособности отечественного АПК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§ 6.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Ожидаемые результаты от реализации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первоочередных 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§ 7.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План мероприятий по реализации Программы первоочередных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мер на 2006-2008 годы по реализации Концепции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устойчивого развития агропромышленного комплекса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Республики Казахстан на 2006-2010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Паспорт Программы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Программы       Программа первоочередных 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на 2006-2008 годы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реализации Концепции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устойчивого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агропромышленного комплекса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на 2006-2010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Основание для                Концепция устойчивого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разработки Программы         развития агропромышленного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комплекса на 2006-2010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Основной                     Министерство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разработчик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 Программы               Обеспечение устойчивости АПК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на основе роста производительности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 доходности его отраслей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развития национальных конкурентных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преимуществ отечественной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продукции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Задачи                       Региональная специализация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 укрупнение сельхозформирований;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внедрение влагоресурсосберегающих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технологий в земледелии;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развитие орошаемого земледелия;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обеспечение технической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 технологической модернизации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отраслей АПК на основе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качественного роста технической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оснащенности АПК;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формирование интегрированных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производств на основе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кластерных приоритетов;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внедрение новых механизмов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регулирования рынков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продовольственной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обеспечение модернизации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укрепления системы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качества и оценки рисков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безопасности продукции АПК;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развитие системы заготовки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 оптовой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сельскохозяйственной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повышение предпринимательской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активности субъектов АПК путем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развития финансовой, страховой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инфраструктуры и информационно-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маркетингового обеспечения;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развитие научно-инновационной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инфраструктуры АПК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совершенствование кадрового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обеспечения АПК;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повышение конкурентоспособности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субъектов АПК в условиях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вступления в ВТО;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развитие рыбоводства и рыбной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Сроки реализации             2006-2008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Источники финансирования     Средства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 местных бюджетов,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внебюджетных источников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(собственные средства субъектов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агропромышленного комплекса,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заемные средства, прямые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инвестиции и другие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финансовых институтов)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Объемы финансирования        В 2006 году - 70879,6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Финансовое обеспечение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Программы на 2007 и 2008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будет определено после утверждения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на Республиканской бюджетной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Ожидаемые результаты         Заметно возрастет техническая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реализации Программы      и технологическая оснащенность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агропромышленного комплекса;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система оценки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 качества продукции АПК будет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гармонизирована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требованиями ВТО;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будут сформированы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зерноперерабатывающий, молочный,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плодоовощной, хлопковый и рыбный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кластеры;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доля крупных и средних хозяйств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 производстве сельскохозяйственной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продукции увеличится до 40 %;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посевы высокорентабельных культур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 структуре пашни увеличатся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до 70 %;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институциональная инфраструктура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будет адаптирована к потребностям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аграрного рынка;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будет создана стабильная сырьевая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основа для развития отечественной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перерабатывающей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 повышена степень загруженности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перерабатывающих предприятий;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будет заложена основа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регулирования внутреннего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продовольственного рынка,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сформирован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экспортоориентированный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брэнд казахстанской экологически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 биологически чистой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объем валовой продукции АПК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на 1 га пашни составит около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300 долларов США;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повысится конкурентный потенциал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отечественных субъектов АПК,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что очень важно в свете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вступления в ВТО.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Паспорт с изменениями, внесенными постановлением Правительства РК от 5 октября 2007 г. N </w:t>
      </w:r>
      <w:r>
        <w:rPr>
          <w:rFonts w:ascii="Times New Roman"/>
          <w:b w:val="false"/>
          <w:i w:val="false"/>
          <w:color w:val="ff0000"/>
          <w:sz w:val="28"/>
        </w:rPr>
        <w:t xml:space="preserve">908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Введение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2005 году завершена реализация Государственной агропродовольственной программы Республики Казахстан на 2003-2005 годы. Развитие агропромышленного комплекса стабилизировалось, отмечается рост производства сельскохозяйственной продукции и продуктов ее переработки, снижается уровень импорта продовольствия, растет оснащенность оборудованием и сельхозтехникой, улучшилось благосостояние сельского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 же время уровень эффективности отрасли еще недостаточен. Сельскохозяйственное производство страны остается все еще мелкотоварным и, как результат, технологически отсталым. Отрасль остро нуждается в скорейшем обновлении основных средств производства, и в первую очередь, технического парка.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Около 80 % произведенной продукции сельского и рыбного хозяйства реализуется в виде сырья без переработки, а готовая продукция имеет слабую конкурентоспособность из-за технологической отсталости перерабатывающих предприятий, моральной и физической изношенности их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сельской местности низка предпринимательская активность населения, в результате валовая продукция на душу населения в селе в пять раз ниже, чем в городе. Отчасти это обусловлено неразвитой производственной инфраструктурой и недоступностью финансовых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это становится препятствием повышения производительности труда, рентабельности и качества сельскохозяйственной и рыбной продукции, что особенно актуально при вступлении в ВТО.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решения этих задач в соответствии с Посланием Главы государства народу Казахстана была разработана Концепция устойчивого развития агропромышленного комплекса до 2010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ее основе и в целях конкретизации мер на ближайшие три года разработана Программа первоочередных мер на 2006-2008 годы по реализации Концепции устойчивого развития агропромышленного комплекса Республики Казахстан на 2006-2010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Раздел 2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5 октября 2007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908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Современное состояние экономики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агропромышленного комплекса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2005 году валовая продукция сельского хозяйства достигла уровня 764,8 млрд. тенге, что по сравнению с 2004 годом выше на 9,4 %.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структуре валового производства растет доля отрасли животноводства, если в 2001 году она снизилась до 39 %, то в настоящее время составляет 46,5 %.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внешней торговле сельхозпродукцией и продуктами ее переработки в последние годы сохраняется положительное сальдо. Превышение экспорта сельхозпродукции и продуктов ее переработки над импортом в 2003-2005 годах составило 8 %.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внешней торговле рыбой и рыбной продукцией импорт превышает экспорт в физическом объеме. Вместе с тем, рыночная стоимость экспортного портфеля больше.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 растениеводстве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Посевные площади сельскохозяйственных культур в настоящее время составляют 18,4 млн. га. В структуре посевных площадей по-прежнему основная доля приходится на зерновые культуры в целом (до 80 %) и на пшеницу, в частности (68 %), за счет низкой доли зернофуражных, крупяных и кормовых культур. В нарушение севооборота увеличена доля хлопчатника, сохраняется тенденция сокращения площадей плодовых и виноградных насаждений. В то же время наблюдается положительная тенденция увеличения посевов масличных культур, сахарной свеклы.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увеличения продуктивности пашни ежегодно увеличивается доля паров в ее структуре. В 2005 году они составили 19,1 %, что почти на 7 % больше, чем в 2001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2002-2004 годы внесение минеральных удобрений в целом по республике составило более 100 тыс. тонн (в действующем веществе), что превышает объем минеральных удобрений, внесенных за предыдущие шесть лет. Несмотря на то, что в Казахстане имеются практически все минерально-сырьевые ресурсы, ассортимент производимых минеральных удобрений ограничен фосфорными.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Парк тракторов сократился с 138,5 тыс. единиц в 1995 году до 129,4 тыс. единиц в 2004 году, кормоуборочных комбайнов - с 7,7 тыс. до 3,1 тыс. единиц и т.д. Средний возраст имеющихся в настоящее время тракторов и комбайнов на 70-75 % составляет 13-14 лет, тогда как нормативный срок эксплуатации - 7-10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 животноводстве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животноводческой продукции, после критического снижения в 1998-2000 годах, постепенно возрастает, но еще не достигло уровня 1995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Более 80 % мяса, молока и шерсти производится в домашних хозяйствах, за исключением яиц и мяса птицы, более 50 % которых производится сельскохозяйственными формированиями.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Положительные тенденции темпов производства животноводческой продукции связаны, прежде всего с ростом поголовья скота. Численность сельскохозяйственных животных и птиц, начиная с 1998 года имеет тенденцию роста.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Из-за неконкурентоспособности по себестоимости и ассортименту наблюдается тенденция увеличения объема импорта мяса, в основном, мяса птицы. В 2005 году по сравнению с 2002 годом импорт мяса птицы возрос в 2,3 раза. Объемы поступления мяса птицы по импорту (110,4 тыс. тонн) превышают объемы производства по республике (прогноз 45,0 тыс. тонн) почти в 2,5 раза, тогда как существующие мощности птицефабрик имеют возможность производить более 100,0 тыс. тонн мяса птицы.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 рыбном хозяйстве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площадь рыбохозяйственных водоемов, без учета Каспийского моря составляет порядка 3 млн. гектаров. Общий вылов рыбы в водоемах республики в 2006 году составлял 41773,9 тыс. тонн при лимите 49754,6 тыс. тонн.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Ежегодный выпуск молоди и личинок рыб в рамках государственного заказа достигает 194,02 млн. штук, в том числе более 6,0 млн. молоди осетровых в Каспийское море.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республику рыба и рыбная продукция поступает из 35 зарубежных стран. К основным поставщикам рыбы относятся Россия, Норвегия и Латвия.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Импорт рыбы и рыбной продукции за последние пять лет, как по объему, так и по стоимости был самым высоким в 2006 году и достигал соответственно 44,1 тыс. тонн и 31,6 млн. долларов США, против 34,7 тыс. тонн и 16,0 млн. долларов США по сравнению с 2001 годом. Основной объем завозимой продукции в 2006 году приходился на океаническую (мороженную готовую и консервированную) рыбу.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переработка рыбы и производство рыбной продукции осуществляется на 58 предприятиях республики. К основным видам производства рыбной продукции относятся: консервы и пресервы рыбные, филе рыбное, рыба мороженая, рыба копченая, вяленая и другая рыбная продукция.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Продукция переработки сельскохозяйственного сырья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Пищевая промышленность имеет важное значение для устойчивого роста экономики страны. Этот сектор по предварительным данным 2005 года составляет 26,3 % в структуре обрабатывающей промышленности и вносит около 7,5 % в валовой внутренний продукт. За последние четыре года сектор показал темпы роста от 108,2 % до 114,4 % за год. Производство продовольственной продукции в 2005 году достигло 424,8 млрд. тенге, что больше уровня 2004 года на 14,4 %.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Имеющиеся мощности могут обеспечить потребности населения республики в продуктах глубокой переработки по молочным продуктам на 95,3 %, по производству консервированных плодов и овощей на 27 %, по мясопродуктам на 49 %.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переработки сельскохозяйственной продукции и производства пищевых продуктов с каждым годом увеличиваются. Так, в 2005 году было произведено больше уровня 2002 года растительного масла - в 3,2 раза и уровня 2004 года - на 1,0 %, соответственно, муки на 23,7 % и на 22,6 %, крупы на 27,1 % и на 15,1 %, кондитерских изделий в 1,6 раза и на 16,8 %, сгущенного молока - в 2,2 раза и на 28,8 %, консервов плодоовощных - в 3,3 раза и 4,6 %, колбасных изделий - в 1,4 раза и 1,0 %, сыров - в 1,6 раза и на 10,7 %, молока обработанного жидкого и сливок на 42,6 % и на 13,1 %, масла сливочного - в 2 раза и на 40,9 %.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2005 году по сравнению с 2004 годом увеличился экспорт и снизился импорт по важнейшим видам продовольственных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Положительные тенденции развития пищевой промышленности обусловлены как повышением спроса населения на многие виды продуктов в связи с общим подъемом экономики страны, так и реализацией мер государственной поддержки, направленных на обновление мощностей и привлечение удешевленных кредитов банков второго уровня на пополнение оборотных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3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5 октября 2007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908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Цели и задачи Программы первоочередных мер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2006-2008 годы по реализации Концепции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устойчивого развития агропромышленного комплекса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2006-2010 годы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Цель </w:t>
      </w:r>
      <w:r>
        <w:rPr>
          <w:rFonts w:ascii="Times New Roman"/>
          <w:b w:val="false"/>
          <w:i w:val="false"/>
          <w:color w:val="000000"/>
          <w:sz w:val="28"/>
        </w:rPr>
        <w:t xml:space="preserve">- обеспечение устойчивости АПК на основе роста производительности и доходности его отраслей и развития национальных конкурентных преимуществ отечественной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региональная специализация и укрупнение сельхозформирований;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влагоресурсосберегающих технологий в земледелии;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орошаемого земледелия;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технической и технологической модернизации отраслей АПК на основе качественного роста технической оснащенности АПК;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интегрированных производств на основе кластерных приоритетов;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новых механизмов регулирования рынков продовольственной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модернизации и укрепления системы контроля качества и оценки рисков безопасности продукции АПК;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системы совместного производства, заготовки, сбыта, переработки, хранения, транспортировки сельскохозяйственной продукции, снабжения товарно-материальными ценностями и оптовой торговли сельскохозяйственной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предпринимательской активности субъектов АПК путем развития финансовой, страховой инфраструктуры и информационно-маркетингового обеспечения;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научно-инновационной инфраструктуры АПК и совершенствование кадрового обеспечения АПК;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конкурентоспособности субъектов АПК в условиях вступления в ВТО;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ускоренное развитие сельскохозяйственного производства путем индустриализации отраслей АПК;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рыбоводства и рыбной промышленности.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4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5 октября 2007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908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Пути и механизмы реализации первоочередных мер </w:t>
      </w:r>
      <w:r>
        <w:br/>
      </w:r>
      <w:r>
        <w:rPr>
          <w:rFonts w:ascii="Times New Roman"/>
          <w:b/>
          <w:i w:val="false"/>
          <w:color w:val="000000"/>
        </w:rPr>
        <w:t xml:space="preserve">
  </w:t>
      </w:r>
    </w:p>
    <w:bookmarkEnd w:id="13"/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§ 1. Производство и переработка продукции растениеводства </w:t>
      </w:r>
    </w:p>
    <w:bookmarkEnd w:id="14"/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§ 1.1. Региональная специализация в земледелии на </w:t>
      </w:r>
      <w:r>
        <w:br/>
      </w:r>
      <w:r>
        <w:rPr>
          <w:rFonts w:ascii="Times New Roman"/>
          <w:b/>
          <w:i w:val="false"/>
          <w:color w:val="000000"/>
        </w:rPr>
        <w:t xml:space="preserve">
основе соблюдения научно-обоснованных агротехнологий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Проблемы: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регионах не оптимизирована структура посевных площадей, в структуре посевов недостаточны площади рентабельных культур, наблюдается сокращение посевных площадей кормовых культур и сахарной свеклы, недостаточное использование овса в севооборотах в качестве "санитара полей" для борьбы с сорной растительностью и болезнями зерновых культур (таблицы 1-5);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низкий уровень урожайности сельскохозяйственных культур;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соблюдаются научно-обоснованные агротехнологии, не выдерживаются оптимальные сроки агротехнических работ и соотношение сортов разных сроков вегетации;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снижение плодородия почв;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недостаточное развитие отечественной селекции и семеноводства, отсутствие высококачественных сортов и гибридов казахстанской селекции;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несовершенство действующего законодательства в области районирования сельскохозяйственных растений, препятствующее ускоренному внедрению новых сортов и гибридов;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слабая техническая оснащенность процессов сортоиспытания, семеноводства, экспертизы качества семян;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недостаточная обеспеченность кадрами;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нехватка качественного сырья для перерабатывающей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монокультура хлопчатника;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высокая доля использования отечественными сахарными заводами в производстве сахара тростникового сахара-сырца взамен корнеплодов;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практически отсутствуют специальные овощехранилища с регулируемой газовой средой, обеспечивающие длительное хранение продукции без ухудшения качества;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сокращение площадей виноградных насаждений и производства посадочного материала высококачественных и высокопродуктивных сортов винограда.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Таблица 1. Производство зерновых культур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1593"/>
        <w:gridCol w:w="1533"/>
        <w:gridCol w:w="2053"/>
        <w:gridCol w:w="2053"/>
        <w:gridCol w:w="1673"/>
        <w:gridCol w:w="1773"/>
      </w:tblGrid>
      <w:tr>
        <w:trPr>
          <w:trHeight w:val="30" w:hRule="atLeast"/>
        </w:trPr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Производство 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нее потребле-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ние, тыс. тонн 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Импорт, 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 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Экспорт, 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посевная площадь, тыс. га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урожай-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ность, ц/га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валовой сбор млн. тонн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Мягкая пшеница 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10766,4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12706,8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6180,5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3022,4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11488,8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12556,3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6643,3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3926,6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11049,7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11288,4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6618,3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3,6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5121,8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11561,2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9693,5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6343,8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2407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11597,4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10957,3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6675,1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1809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лет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11292,7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11440,5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6492,2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3257,4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Твердая пшеница 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167,8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143,7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94,4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51,5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205,8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248,9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163,3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90,7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223,9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243,5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68,4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180,5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215,8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154,8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лет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203,3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219,3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120,2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103,2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Кукуруза на зерно 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86,3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33,3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320,4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308,7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13,2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435,2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425,9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9,5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43,2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437,5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409,1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28,7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102,6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44,6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457,8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444,1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13,8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432,1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427,9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4,3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 за 5 лет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416,6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403,1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13,9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Ячмень 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1711,6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2243,8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2002,8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253,3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2208,9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1854,1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6,7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361,5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1886,9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2153,8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1584,4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571,4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1642,3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1387,9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1144,4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248,5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1450,6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1527,5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1457,1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28,5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98,9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лет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1685,7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1904,4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1608,6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10,9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306,7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Овес 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220,2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214,9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5,3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144,5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183,2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167,4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3,6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169,8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130,2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128,9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135,8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159,9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лет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158,8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172,9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170,8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2,1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Озимая рожь 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43,4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37,5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5,9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77,5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106,5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106,2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49,6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41,7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11,1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28,1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17,4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3,2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24,9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лет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45,4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47,1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45,5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4,1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Зернобобовые 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31,6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27,8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33,8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33,4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39,2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38,9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36,5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43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31,7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лет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34,3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Таблица 2. Производство и переработка масличных культур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1713"/>
        <w:gridCol w:w="1553"/>
        <w:gridCol w:w="1373"/>
        <w:gridCol w:w="1713"/>
        <w:gridCol w:w="1713"/>
        <w:gridCol w:w="1673"/>
        <w:gridCol w:w="1453"/>
      </w:tblGrid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маслосемян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Расход, 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 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масла, 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 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 масла, 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га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урожай-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ность, ц/га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сбор, тыс. тонн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Рапс 
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2,07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7,19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4,16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
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36,2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35,77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года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49,19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Подсолнечник 
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255,3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146,4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22,0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319,9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189,8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186,1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28,7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447,2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292,7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287,6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34,6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458,4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265,8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261,1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21,2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(прог-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ноз)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453,8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295,5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290,9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23,0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лет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380,6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238,6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234,4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25,9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Таблица 3. Производство крупяных культур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353"/>
        <w:gridCol w:w="1333"/>
        <w:gridCol w:w="1213"/>
        <w:gridCol w:w="1953"/>
        <w:gridCol w:w="2273"/>
        <w:gridCol w:w="1693"/>
        <w:gridCol w:w="1573"/>
      </w:tblGrid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Производство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крупы, тыс. тонн 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Экспорт, 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 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Импорт, 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щадь, тыс.га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ность,ц/га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сбор, тыс. тонн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внут-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реннего потреб-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Рис 
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84,4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199,2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41,3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80,8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273,3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63,9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13,4 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77,7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275,9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74,5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2,7 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(прог-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ноз)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85,7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69,0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39,7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33,4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4,1 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 за 4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82,1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262,1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67,3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51,4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13,5 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Гречиха 
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19,8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62,7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48,5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32,2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85,9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34,2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(прог-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ноз)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82,7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49,6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32,4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
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68,3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45,1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29,7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Таблица 4. Производство и переработка технических культур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1293"/>
        <w:gridCol w:w="1253"/>
        <w:gridCol w:w="1333"/>
        <w:gridCol w:w="2213"/>
        <w:gridCol w:w="2273"/>
        <w:gridCol w:w="1693"/>
        <w:gridCol w:w="1453"/>
      </w:tblGrid>
      <w:tr>
        <w:trPr>
          <w:trHeight w:val="30" w:hRule="atLeast"/>
        </w:trPr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Переработка в перерабатывающих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предприятиях 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Экспорт,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 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Импорт, тыс. тонн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щадь, тыс. га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ность,ц/га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сбор, тыс. тонн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мощ-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в сутки, 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загрузка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стей, %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Хлопок* 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184,7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411,9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3,4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54,4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170,7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360,4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3,4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47,6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136,7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199,5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402,0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3,4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53,2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127,5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223,5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466,7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3,4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61,7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143,8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(прог-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ноз)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204,1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449,0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3,4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59,4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162,9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27,2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Сахарная свекла 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172,6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282,3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22,5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16,3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206,6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372,1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22,5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19,1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210,4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423,7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22,5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80,9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35,5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197,4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397,9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22,5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10,9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130,4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50,6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(прог-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ноз)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241,6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463,8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22,5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131,4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64,8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лет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190,3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387,9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22,5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37,2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экспорт и импорт волокна хлопкового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Таблица 5. Производство и переработка фруктов и овощей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1753"/>
        <w:gridCol w:w="1513"/>
        <w:gridCol w:w="1613"/>
        <w:gridCol w:w="1733"/>
        <w:gridCol w:w="2333"/>
        <w:gridCol w:w="2373"/>
      </w:tblGrid>
      <w:tr>
        <w:trPr>
          <w:trHeight w:val="30" w:hRule="atLeast"/>
        </w:trPr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внут-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реннего рынка, тыс. тонн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Внутреннее потребление,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тонн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щадь тыс.га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урожай-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ность, ц/га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сбор, тыс. тонн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свежем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консер-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виде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Яблоки 
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39,8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110,4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88,4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22,0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39,2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27,0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93,1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74,1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19,0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36,4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46,6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148,9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119,9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29,0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(прог-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ноз)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47,0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188,0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38,0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 за 4 года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38,2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135,1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108,1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27,0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Томаты 
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24,8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180,9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448,9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27,0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44,8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183,5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447,9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27,0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44,7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195,1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490,9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27,0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49,0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(прог-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ноз)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28,0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50,0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года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132,8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189,9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471,9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27,3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47,1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            Лук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162,2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309,9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194,5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18,6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172,7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320,0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229,1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181,7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327,3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201,8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(прог-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ноз)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18,8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185,0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322,4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220,3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года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282,3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18,7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171,1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319,9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211,4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           Капуста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283,1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207,5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322,0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125,9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32,2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283,9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210,5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328,0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123,3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32,8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285,6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215,0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322,0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128,6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32,2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(прог-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ноз)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287,9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220,0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341,0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123,7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34,1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года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285,1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15,4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213,2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328,3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125,4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          Картофель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1037,5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162,9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139,3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2268,8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489,0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1558,8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1040,4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139,0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2308,3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498,0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1580,8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1046,6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168,1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134,5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2260,7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504,0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1537,4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(прог-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ноз)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1055,2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168,2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140,0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2354,8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505,0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1621,7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года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1044,9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166,3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138,2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2298,2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499,0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1574,7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концентрация и специализация производства сельхозпродукции с учетом региональных природно-климатических особенностей;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диверсификация растениеводства путем оптимизации структуры посевных площадей за счет расширения посевов высокорентабельных, экспортоориентированных культур;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стимулирование соблюдения научно-обоснованных агротехнологий;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реформирование системы государственного сортоиспытания;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удовлетворение потребности предприятий переработки сельхозпродукции в сырье.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для каждой области республики перечня приоритетных культур (таблица 6) и оптимальной структуры посевных площадей (таблица 7);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наращивание объемов производства и переработки пшеницы сильных и твердых сортов, зерновых, зернофуражных, масличных, бобовых и крупяных культур;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прочной кормовой базы, в т.ч. за счет перевода части пашни с низким бонитетом почвы (эродированных, малопродуктивных) в полноценные кормовые угодья и насыщения многолетними бобовыми и злаковыми травами, коренного улучшения естественных кормовых угодий;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ячменя в качестве основной фуражной культуры в составе концентрированных и комбинированных кормов;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правил и норм агротехники и необходимого уровня культуры земледелия;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стимулирование объединения сельхозтоваропроизводителей в средние и крупные формирования через механизмы субсидирования стоимости горючесмазочных материалов для проведения весенне-полевых и уборочных работ, минеральных удобрений и стоимости доставки поливной воды;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льготное кредитование при проведении весенне-полевых и уборочных работ на приобретение отечественными товаропроизводителями основных и оборотных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возмещение ставки вознаграждения при кредитовании проведения весенне-полевых и уборочных работ за счет средств местного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переход на природоохранные и ресурсосберегающие адаптивноландшафтные системы земледелия;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адаптация технологий возделывания к почвенно-климатическим условиям и биологическим особенностям культур и сортов;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 внедрение новых высокоурожайных сортов растений, адаптированных к местным условиям, устойчивых к стрессам, развитие селекции и семеноводства, внедрение в производство сортов промышленного направления;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плодородия пашни путем освоения и соблюдения научно-обоснованных севооборотов, расширения посевов многолетних бобовых трав и зернобобовых культур, внедрения паров;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законодательства в области семеноводства и охраны сортов растений;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принятие проекта Закона Республики Казахстан "О развитии хлопковой отрасли";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завода по производству биодизеля;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переориентирование части производства овощных культур на сорта, предназначенные для консервирования, увеличение ассортимента и объемов производства переработанной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восстановление (реконструкция) старых и закладка новых площадей виноградников;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конкурентоспособности отечественной винодельческой продукции за счет улучшения ее качества и ассортимента, снижения издержек производства и цен.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"Меры" с изменениями, внесенными постановлением Правительства РК от 17.06.2008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589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Start w:name="z5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Таблица 6. Рекомендуемый перечень приоритетных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культур по регионам 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3"/>
        <w:gridCol w:w="2053"/>
        <w:gridCol w:w="2133"/>
        <w:gridCol w:w="1913"/>
        <w:gridCol w:w="1753"/>
        <w:gridCol w:w="2053"/>
      </w:tblGrid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бинская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тинская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станская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станская 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яровая пшеница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озимая рожь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ячмень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ячмень пивовар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гречиха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бобовые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рапс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озимая пшеница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яровая пшеница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озимая рожь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ячмень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ячмень пивовар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сафлор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озимая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пшеница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ячмень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ячмень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пивовар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кукуруза на зерно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сафлор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сахарная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свекла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плоды и ягоды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виноград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озимая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пшеница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яровая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пшеница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озимая рожь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ячмень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ячмень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пивовар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гречиха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бобовые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озимая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пшеница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ячмень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кукуруза на зерно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сафлор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сахарная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свекла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плоды и ягоды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озимая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пшеница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озимая рожь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ячмень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сафлор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динская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станская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станская 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яровая пшеница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ячмень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бобовые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кукуруза на зерно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сафлор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яровая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пшеница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озимая рожь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ячмень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ячмень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пивовар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гречиха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бобовые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рапс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яровая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пшеница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озимая рожь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ячмень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гречиха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рапс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яровая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пшеница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озимая рожь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ячмень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гречиха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бобовые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рапс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озимая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пшеница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ячмень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пивовар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кукуруза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зерно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сафлор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хлопчатник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виноград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Таблица 7. Рекомендуемая структура посевных площадей, %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3"/>
        <w:gridCol w:w="1853"/>
        <w:gridCol w:w="2153"/>
        <w:gridCol w:w="2413"/>
        <w:gridCol w:w="2273"/>
      </w:tblGrid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 Культуры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2005 г.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2006 г.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2007 г.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2008 г. 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пшеница мягкая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67,7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63,3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60,6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57,9 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пшеница твердая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2,1 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ячмень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8,1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9,4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10,2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11,5 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пивоваренный ячмень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озимая рожь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овес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 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кукуруза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рис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гречиха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 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просо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бобовые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подсолнечник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рапс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 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 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сафлор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сахарная свекла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хлопчатник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картофель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овощи и бахчевые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 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кормовые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12,9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14,8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14,4 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Ожидаемые результаты: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и освоение научно обоснованных севооборотов;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урожайности, валового сбора и качества растениеводческой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внутренней потребности страны в основных продуктах питания;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рост конкурентоспособности, объемов переработки, в том числе глубокой, увеличение объемов экспорта и сокращение импорта продукции растениеводства и продуктов ее переработки;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коммерческого брэнда казахстанской экологически и биологически чистой продукции растениеводства и продуктов ее переработки, увеличение ассортимента;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стабильной сырьевой основы для развития отечественной перерабатывающей промышленности и повышение степени загруженности перерабатывающих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стабильной основы кормовой базы для развития промышленного животноводства и птицеводства.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Параграф 1.1.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5 октября 2007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908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§ 1.2. Внедрение влагоресурсосберегающих </w:t>
      </w:r>
      <w:r>
        <w:br/>
      </w:r>
      <w:r>
        <w:rPr>
          <w:rFonts w:ascii="Times New Roman"/>
          <w:b/>
          <w:i w:val="false"/>
          <w:color w:val="000000"/>
        </w:rPr>
        <w:t xml:space="preserve">
технологий земледелия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Проблемы: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низкая рентабельность зерновой отрасли, так как цены на зерно формируются под влиянием спроса и предложения и характеризуются нестабильностью, высокая себестоимость производства зерновых культур (таблица 8);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Таблица 8. Структура себестоимости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производства зерновых культур по различным технологиям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753"/>
        <w:gridCol w:w="1533"/>
        <w:gridCol w:w="1973"/>
        <w:gridCol w:w="1453"/>
        <w:gridCol w:w="1733"/>
        <w:gridCol w:w="1473"/>
      </w:tblGrid>
      <w:tr>
        <w:trPr>
          <w:trHeight w:val="30" w:hRule="atLeast"/>
        </w:trPr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показателя по технологиям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традиционная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минимальная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нулевая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тенге/га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тенге/га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тенге/га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Себестоимость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11055,0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9121,1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9953,7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зарплата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 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ГСМ, электро-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вода, газ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1540,1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13,9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748,8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8,2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641,1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6,4 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2672,0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24,2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2177,2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23,9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2098,7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21,1 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амортизация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(реновация)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2859,5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25,9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2306,2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2226,4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22,4 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семена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1675,8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15,2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1675,8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18,4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1675,8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16,8 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удобрения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611,8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611,8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6,7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611,8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6,1 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растений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534,7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534,7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5,9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1635,9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16,4 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(налоги)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1061,4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9,6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997,5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10,9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997,5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существующая угроза полной деградации земли при дальнейшей интенсификации обработки, подверженность водной и ветровой эрозии;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затраты на производство продукции растениеводства при традиционной технологии, высокий уровень цен на горюче-смазочные материалы (далее - ГСМ), расходные материалы, технику и оплату труда (традиционный набор машин для зернового севооборота на каждые 2,5 тыс. га включает 64 единицы машин 21 наименования, в т.ч. 12 тракторов. Общая металлоемкость составляет более 206 тонн) (таблица 9);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неподготовленность (техническая, технологическая, моральная) сельхозтоваропроизводителей к внедрению влагоресурсосберегающих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недостаточность оборотных средств у сельхозтоваропроизводителей для приобретения средств защиты растений (в частности, глифосатсодержащих гербицидов), удобрений, горюче-смазочных материалов, техники по причине высокой их стоимости;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практическое отсутствие у сельхозтоваропроизводителей сеялок со специальными рабочими органами, обеспечивающими минимизацию механического воздействия на почву и уборочной техники с измельчителями, обеспечивающей равномерное разбрасывание соломы для создания мульчирующего слоя;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практическое отсутствие квалифицированных специалистов.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Таблица 9. Экономическая эффективность применения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минимально-нулевой технологии на примере ТОО "Заречное"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3"/>
        <w:gridCol w:w="4013"/>
        <w:gridCol w:w="3373"/>
      </w:tblGrid>
      <w:tr>
        <w:trPr>
          <w:trHeight w:val="30" w:hRule="atLeast"/>
        </w:trPr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возделывания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мягкой пшеницы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Традиционная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Минимально-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улевая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1 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подготовку пара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возделывание пшеницы 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7739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11070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5879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9973 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Себестоимость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тонны, тенге 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11375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6629 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Рентабельность, % 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- 2,8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33,5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влагоресурсосберегающих минимально-нулевых технологий на первом этапе в Акмолинской, Костанайской, Северо-Казахстанской областях на базе хозяйствующих субъектов, имеющих соответствующую материально-техническую базу и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обучение сельхозтоваропроизводителей новым технологиям, демонстрация компонентов технологии в производственных условиях, ознакомление с зарубежным опытом, широкая пропаганда преимуществ новой системы земледелия через научные публикации и средства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технологии химического пара (таблица 10).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Таблица 10. Затраты при использовании глифосата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3"/>
        <w:gridCol w:w="1993"/>
        <w:gridCol w:w="2313"/>
        <w:gridCol w:w="2353"/>
        <w:gridCol w:w="2453"/>
      </w:tblGrid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Гербицид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гектарной дозы, тенге/га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внесение, тенге/га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обработку, тенге/га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тыс. га, тыс. тенге 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Глифосат доза - 1 л/га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865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1131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56525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Ожидаемые результаты: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ускоренное массовое внедрение влагоресурсосберегающих технологий, обеспечение сохранения влаги, повышения урожайности сельскохозяйственных культур, сокращения трудозатрат, экономии горюче-смазочного материала, рабочей силы, материальных ресурсов и денежных средств, снижения расходов на оборудование;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сохранение органического вещества в верхнем слое почвы, уменьшение риска водной и ветровой эрозии, улучшение структуры и повышение плодородия почв. </w:t>
      </w:r>
    </w:p>
    <w:bookmarkStart w:name="z1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§ 1.3. Развитие орошаемого земледелия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Проблемы: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процессов засоления, осолонцевания и ирригационной эрозии;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снижение коэффициента полезного действия оросительной сети;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достоверного учета потребляемой воды;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недостаточный объем финансирования мелиорации за счет государственного бюджета и других источников;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орошаемых земель в большинстве случаев под монокультуру, несоблюдение научно-обоснованных севооборотов;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слабая организация сельских потребительских кооперативов водопользователей (далее - СПКВ) по эксплуатации и содержанию внутрихозяйственной оросительной сети;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недостаток поливной воды в основных регионах возделывания риса;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расходов поливной воды в регионах возделывания хлопчатника.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нормативно-правовой базы;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в создании и становлении гидромелиоративных кондоминиумов и СПКВ;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восстановление системы водоучета и проведение паспортизации гидропостов на оросительных системах;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организационной структуры управления водопользованием на орошаемых землях;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мер по улучшению мелиоративного состояния орошаемых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капитальный ремонт и восстановление особо аварийных участков межхозяйственных каналов и гидромелиоративных 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реконструкция и техническое перевооружение оросительной сети;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применение водосберегающих и почвозащитных технологий орошения;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структуры посевных площадей на орошаемых землях;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реконструкция гидротехнических сооружений и водохранилищ комплексного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субсидирование стоимости услуг по доставке поливной воды сельхозтоваропроизводителям;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применение прогрессивных технологий возделывания сельскохозяйственных культур;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привлечение средств республиканского бюджета и международных финансовых институтов для комплексной реконструкции мелиоративных систем на орошаемых землях.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Ожидаемые результаты: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рациональное использование орошаемых земель, сохранение и повышение плодородия почв за счет восстановления севооборотов;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коэффициента полезного действия мелиоративных систем. </w:t>
      </w:r>
    </w:p>
    <w:bookmarkStart w:name="z1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§ 1.4. Новые механизмы управления рынком горюче-смазочных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материалов для сельскохозяйственного производства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Проблемы: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рост мировых цен на нефть и нефтепродукты в последние годы привел к росту внутренних цен;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нерыночных методов в регулировании рынка нефтепродуктов (дизельного топлива) с целью снижения цен на них в период проведения сельскохозяйственных кампаний;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эффективных механизмов доступа сельхозтоваропроизводителей к ГСМ.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отечественных сельхозтоваропроизводителей горючесмазочными материалами по доступным ценам.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ежегодное определение потребности в дизельном топливе в разрезе областей;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дизельного топлива с учетом региональной специализации;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нефтеперерабатывающими заводами поставки на внутренний рынок нефтепродуктов в соответствии с потребностями сельхозтоваропроизводителей и закреплением областей;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субсидирование стоимости дизельного топлива для проведения сельхозтоваропроизводителями весенне-полевых и уборочных работ на основе представленных документов закупа ГСМ и справки о засеянных площадях (рисунок 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бесперебойной и своевременной подачи подвижного состава под налив нефтепродуктов для нужд сельхозтоваропроизводителей.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Ожидаемые результаты: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урожайности за счет выполнения всех агротехнических мероприятий в оптимальные сроки;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стабилизация производства продукции растениеводства и повышение его доходности;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конкурентоспособности отечественных сельхозтоваропроизводителей.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Рисунок 1. Схема выплаты субсидий сельхозтоваропроизводителям </w:t>
      </w:r>
      <w:r>
        <w:br/>
      </w:r>
      <w:r>
        <w:rPr>
          <w:rFonts w:ascii="Times New Roman"/>
          <w:b/>
          <w:i w:val="false"/>
          <w:color w:val="000000"/>
        </w:rPr>
        <w:t xml:space="preserve">
См. бумажный вариант </w:t>
      </w:r>
    </w:p>
    <w:bookmarkStart w:name="z2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§ 1.5. Качественный рост технической оснащенности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производства и переработки растениеводческой продукции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Повышение технической оснащенности производства и переработки продукции растениеводства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Проблемы: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высокая степень изношенности (80 %) и низкие темпы обновления (5, 6 % за последние четыре года) сельхозтехники;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низкая оснащенность сельхозтоваропроизводителей специальной техникой и оборудованием;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недостаточность средств, выделяемых государством на обновление машинно-тракторного парка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диспаритет цен на сельскохозяйственную и промышленную продукцию;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у предприятий переработки сельхозсырья средств на существенную модернизацию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недоступность кредитных средств банков второго уровня ввиду высоких процентных ставок при кредитовании и отсутствия залогового обеспечения;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недостаток современных отечественных разработок оборудования и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дороговизна высокопроизводительного зарубежного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низкий уровень автоматизации процессов фасовки, погрузки и разделки сырья.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стимулирование роста энергообеспеченности сельскохозяйственного производства посредством инвестиции финансового лизинга и субсидирования процентных ставок по кредитам и лизингу;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ускоренная модернизация технологических процессов и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импорт современной сельскохозяйственной техники, имеющей сертификат соответствия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расширение номенклатуры сельскохозяйственной техники и технологического оборудования, передаваемых в лизинг;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специальной сельскохозяйственной техникой и оборудованием;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вовлечение частного капитала в программу лизинга через использование механизмов государственного регулирования (возмещение ставки вознаграждения по финансовому лизингу);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средств на лизинг оборудования для предприятий по переработке сельскохозяйственной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расширение рынка лизинга высокопроизводительного технологического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современных низкозатратных технологий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Ожидаемые результаты: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обновление машинотракторного парка республики с максимальным вовлечением в этот процесс частного капитала;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ввод современного оборудования и технологий производства на предприятиях по переработке сельскохозяйственной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производительности оборудования и качества продукции.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Сервисное обслуживание посредством машинно-технологических станций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Проблемы: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неразвитость системы машинно-технологических станций (МТС);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технических сервис-центров.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системы сервисного обслуживания сельскохозяйственного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системы МТС, расширение сферы их деятельности и видов предоставляемых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сети технических сервис-центров, осуществляющих ремонт и обслуживание сельскохозяйственной техники и реализацию запасных частей;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сертификация услуг ремонтно-обслуживающих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Ожидаемые результаты: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эффективности использования техники на основе развития сети МТС;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сельскохозяйственной инфраструктуры.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Параграф 1.5.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5 октября 2007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908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2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§ 1.6. Формирование вертикально и горизонтально </w:t>
      </w:r>
      <w:r>
        <w:br/>
      </w:r>
      <w:r>
        <w:rPr>
          <w:rFonts w:ascii="Times New Roman"/>
          <w:b/>
          <w:i w:val="false"/>
          <w:color w:val="000000"/>
        </w:rPr>
        <w:t xml:space="preserve">
интегрированных производств на основе кластерных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приоритетов растениеводческой продукции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Зерноперерабатывающий кластер в Акмолинской, Костанайской и Северо-Казахстанской областях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Проблемы: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контроля по показателям качества за формированием партий зерна на хлебоприемных предприятиях, что создает трудности с формированием помольных партий;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снижение конкурентоспособности казахстанского зерна и его экспортного потенциала;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сырьевой характер экспорта сельскохозяйственной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высокий уровень налоговой нагрузки на перерабатывающие предприятия, в том числе по налогу на добавленную стоимость;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ухудшение системы послеуборочной доработки и хранения зерна;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мелкотоварное производство муки - всего 13,6 % предприятий составляют промышленные мельничные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системы цивилизованных оптовых рынков муки;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единого казахстанского брэнда на муку, что приводит к демпингу цен и поставкам некачественной продукции на внешние рынки;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недостаточное развитие глубокой переработки зерна;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транспортные расходы на перевозку;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качество макаронных изделий производимых в Казахстане не отвечает международным стандартам;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четкой государственной стратегии поддержки экспорта продуктов глубокой переработки зерновых;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статистически достоверных данных об отрасли.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экспортоориентированного зерноперерабатывающего кластера в основном зерновом поясе республики - Акмолинской, Костанайской и Северо-Казахстанской областей;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конкурентоспособности зерна и продуктов глубокой переработки зерновых.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государственной стратегии увеличения экспортного потенциала зернопереработки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единого казахстанского брэнда на продукцию глубокой переработки зерна;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ассоциации экспортеров - зернопереработчиков;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лицензирование деятельности по реализации зерна на экспорт;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льготное кредитование экспортеров, льготные тарифы на перевозку сырья и готовой продукции, государственные гарантии экспортных поставок;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глубокой переработки зерна пшеницы, включая производство сухой клейковины и биоэтанола;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завода по глубокой переработке зерна;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стимулирование экспорта зерна и продуктов его переработки, в том числе посредством субсидирования, разработки и реализации программ по поддержке экспорта сельскохозяйственной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совместное развитие инфраструктуры экспорта и проведение политики протекционизма сельскохозяйственной продукции на территории государств-членов СНГ, ЕврАзЭС и ЕЭП;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реализация мер таможенно-тарифного регулирования, внедрение унифицированных железнодорожных тарифов между государствами-членами ЕврАзЭС;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активизация загранучреждений Республики Казахстан по расширению рынков сбыта сельскохозяйственной продукции и продуктов ее переработки, особенно в Китай, Афганистан, Пакистан, Египет;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уставного капитала АО "Ак Бидай Терминал" и замена загрузочного устройства зернового терминала в порте Актау;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приемных зерновых терминалов в портах Баку (Азербайджан), Амирабад (Иран) и Поти (Грузия), а также мельничных комплексов в портах Баку (Азербайджан) и Поти (Грузия).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Плодоовощной кластер в Алматинской, Жамбылской и Южно-Казахстанской областях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Проблемы: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недостаточная емкость внутреннего рынка;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высокая стоимость тароупаковочных материалов, в первую очередь стеклотары;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недостаток тары, в особенности стеклотары нужных типоразмеров;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в стране аккредитованных структур по сертификации продукции и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недостаток сырья, пригодного к промышленной переработке;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неразвитость системы заготовки, хранения и первичной обработки и сбыта сельскохозяйственной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конкурентоспособного плодоовощного кластера при участии предприятий - переработчиков плодоовощного сырья, расположенных в основном плодоовощном поясе республики - Алматинской, Жамбылской и Южно-Казахстанской областей.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мер по восстановлению и развитию плодопитомников, виноградных питомников и семеноводства овощных культур для выращивания чистосортного посадочного материала и семян;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упрощение процедур признания сертификатов пищевого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кредитование лизинга техники и оборудования для предприятий по производству и переработке плодоовощной продукции и винограда;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мер государственной поддержки работ по закладке и выращиванию многолетних насаждений плодово-ягодных культур и винограда, по увеличению производства пригодных к переработке сортов плодоовощных культур и винограда;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местными исполнительными органами совместно с научными организациями регионов инвентаризации существующих площадей виноградных насаждений для дальнейшего учета при планировании мероприятий (в том числе финансирования) региональных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Кластер "Текстильная промышленность" в Южно-Казахстанской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Проблемы: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раздробленность сельхозформирований, занимающихся производством хлопчатника;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достаточного набора конкурентоспособных сортов, отвечающих возросшим запросам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недостаток квалифицированных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недостаточно развита сеть семеноводческих хозяйств по размножению семян до первой-третьей репродукций с целью последующего обеспечения ими сельхозтоваропроизводителей;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практически не соблюдается сортовая агротехника, так как происходит обезличивание семян на хлопкоочистительных заводах, что негативно отражается на качестве и реализационной цене хлопка;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в стране аккредитованных структур по сертификации продукции и производства, необходимых стандартов, системы менеджмента качества;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низкие темпы кооперации (объединения) сельхозтоваропроизводителей и предприятий по производству и переработке хлопчатника;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низкий уровень маркетинга;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низкая загруженность отечественных перерабатывающих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кластера по производству хлопчатобумажной пряжи и ткани в Южно-Казахстанской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количества грантов для специальностей, связанных с подготовкой специалистов для отрасли хлопководства (агрономов различного профиля, гидромелиораторов и т.д.);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на хлопкоперерабатывающих организациях систем менеджмента качества;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принятие Закона "О развитии хлопковой отрасли";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внедрению на хлопкоперерабатывающих организациях систем менеджмента качества на соответствие международным стандартам ИСО серии 9000;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материально-техническое оснащение ТОО "НИИ хлопководства";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проведению маркетинговых исследований текстильной отрасли для повышения эффективности взаимоотношений между текстильными и швейными компаниями и рассмотрения возможности включения маркетинговых исследований в хлопково-текстильном секторе в деятельность АО "Казагромаркетинг";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расширение международного сотрудничества через международные организации по хлопководству и текстильной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отечественного сертификационного центра по экспертизе качества хлопка-волокна;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хлопкоперерабатывающего предприятия, акции которого в последующем будут переданы сельхозтоваропроизводителям;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завода по производству сортового семенного материала хлопчатника.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Ожидаемые результаты: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конкурентоспособности продукции Казахстана на внешних рынках;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объемов производства и экспорта продуктов глубокой переработки;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снижение недобросовестной конкуренции между отечественными компаниями и устранение демпинга цен;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рост налоговых отчислений в бюджет и численности занятых на производстве;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2008 году объем экспорта переработанной плодоовощной продукции вырастет до 60 млн. долл. США (в 30 раз по сравнению с 2004 годом), как следствие роста объема производства до 200 млн. долл. США (в 2,4 раза);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отход от сырьевой направленности экспорта продукции отрасли.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Параграф 1.6.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постановлениями Правительства РК от 5 октября 2007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908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17.06.2008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589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2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§ 1.7. Механизмы регулирования продовольственных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рынков продукции растениеводства и ее переработки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Проблемы: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высокая степень зависимости цен на сельскохозяйственную продукцию от конъюнктуры и состояния внутреннего и внешних рынков соседних стран;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сети пунктов по заготовке, хранению и первичной переработке сельскохозяйственного сырья, низкое качество и недостаток его по ассортименту, объемам и степени пригодности к промышленной переработке.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эффективности регулирования рынка сельхозпродукции посредством интервенционных механизмов.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развитие фьючерсной системы закупа зерна и расширение ассортимента закупаемых культур за счет фуражных, бобовых, крупяных;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методики расчета среднегодовых цен и установление на их основе фиксированных закупочных цен;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механизма проведения закупочных операций и ценовых интервенций;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государственных закупочных операций и ценовых интервенций по наиболее значимым видам продукции растениеводства, определенных решением Правительства.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Ожидаемые результаты: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продовольственной безопасности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стабилизация внутренних цен на зерно и другие социально значимые виды продовольствия. </w:t>
      </w:r>
    </w:p>
    <w:bookmarkStart w:name="z2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§ 1.8. Инновационные проекты по развитию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производства растениеводческой продукции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Проблемы: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четкого механизма внедрения научно-технических разработок в реальный сектор экономики;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слабое развитие новых наукоемких и инновационных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низкий уровень спроса на инновационную, наукоемкую и высокотехнологичную продукцию;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специалистов, владеющих технологиями коммерциализации и управления инновационных и высокотехнологичных проектов.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Национального агротехнологического парка "Астана" на базе ТОО "НПЦ пищевой промышленности и биотоплива" (далее - НАТП "Астана") с участием ТОО "Казахский агротехнический университет им. С.Сейфуллина";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максимально благоприятных условий для организаций инновационного производства, выпуска импортозамещающих, конкурентоспособных и экспортно-ориентированных товаров, работ и услуг, соответствующих мировым стандартам качества;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материально-технической помощи в создании и развитии инновационного предпринимательства, а также инжиниринговые, маркетинговые, консалтинговые и управленческие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технико-экономического обоснования бюджетно-инвестиционного проекта "Создание НАТП "Астана";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проектно-сметной документации для работ по реконструкции и обновлению материально-технической базы предприятия и организации инфраструктуры технопарка;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на территории НАТП "Астана" специальной экономической зоны отраслевой направленности;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и поддержка приоритетных направлений развития зерновой индустрии в области внедрения инновационных технологий по производству и переработке растениеводческой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в технопарке образовательных центров в области инновационного менеджмента;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оптимальных вариантов зарубежного опыта по трансферту технологий и их адаптация к условиям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Ожидаемые результаты: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инфраструктуры и отработка процессов функционирования регионального технопарка и сопутствующих структур;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сбор, анализ, отбор и развитие инновационных заявленных проектов, в регионе;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налаживание сотрудничества с потенциальными разработчиками инновационных идей для их генерирования;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наращивание научно-технического, инновационного и производственного потенциала в соответствии с особенностями экономики региона.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Параграф 1.8. с изменениями, внесенными постановлением Правительства РК от 17.06.2008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589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2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§ 1.9. Финансовое обеспечение мероприятий по развитию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производства и переработки продукции растениеводства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Таблица 11. Финансовое обеспечение*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млн.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6093"/>
        <w:gridCol w:w="1993"/>
        <w:gridCol w:w="1873"/>
        <w:gridCol w:w="2053"/>
      </w:tblGrid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63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Стимулирование объединения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сельхозтоваропроизводителей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средние и крупные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формирования через механизмы реализации бюджетных программ: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на повышение урожайности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растениеводства, удешевление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горюче-смазочных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и других товарно-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материальных ценностей,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необходимых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весенне-полевых и уборочных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работ, по определяемым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приоритетным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культурам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12805,0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9800,0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б) развитие семеноводства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учетом диверсификации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растениеводства (оригинальных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элитных семян)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996,3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в) обеспечение закладки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выращивания многолетних насаж-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дений плодово-ягодных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винограда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800,0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501,1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г)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 - от 5 октября 2007 г. N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908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) 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д) субсидирование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по доставке воды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товаропроизводителям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683,3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724,3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767,7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Агрохимическое и агроклимати-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ческое обеспечение сельско-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хозяйственного производства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330,9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342,9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344,6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Сортоиспытание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сельскохозяйственных культур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109,8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131,3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240,4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приобретения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гербицидов сплошного 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обработки паров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технологии технического пара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165,0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165,0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отечественного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сертификационного центра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экспертизе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хлопка-волокна и возмещение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экспертизы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хлопка-волокна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254,0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254,0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Сохранение и улучшение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мелиоративного 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178,5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203,1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207,8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восстановление особо аварийных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участков межхозяйственных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каналов и гидромелиоративных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463,4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2500,0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2500,0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инвестиционного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"Управление водными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ресурсами и восстановление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земель"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155,8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160,0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гидротехнических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и водохранилищ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комплексного назначения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1234,7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2500,0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2500,0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Льготное кредитование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проведении весенне-полевых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уборочных работ на приобрете-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отечественными товаро-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производителями основных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оборотных средств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7000,0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7000,0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Экспертиза сортовых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посевных качеств семенного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посадочного материала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177,8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177,8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от 5 октября 2007 г. N 908 )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хлопкоперераба-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тывающего предприятия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последующей передачей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 сельхозтоваропроизводи-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телям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в Южно-Казахстанской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информационного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хлопку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32,3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завода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производству сортового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семенного материала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хлопчатника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 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"НИИ хлопководства"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92,8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39,3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Улучшение материально-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технической базы зернового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терминала в порте Актау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увеличения уставного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"Ак Бидай-Терминал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280,0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Сохранение и развитие фьючерс-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системы закупа зерна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ресурсы,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расширение ассортимента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закупаемых культур, 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масличные, фуражные, бобовые,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крупяные культуры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6208,3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6208,3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6208,3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перемещения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хранения зерна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853,9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856,8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861,0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Лизинг сельхозтехники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7000,0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7000,0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(интереса)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финансовому лизингу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сельскохозяйственной техники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197,7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137,7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102,9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агротехнологического парка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"Астана" на базе ТОО "НПЦ пищевой промышленности и биотоплива" с участием "АО "Казахский агротехнический университет им. С.Сейфуллина"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29712,1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43152,5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39822,9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Объемы средств представлены по финансируемым из республиканского бюджета мероприятиям и подлежат уточнению и корректировке при формировании республиканского бюджета на соответствующий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Параграф 1.9.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постановлениями Правительства РК от 5 октября 2007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908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17.06.2008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589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2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§ 2. Производство и переработка продукции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животноводства и рыбного хозяйства </w:t>
      </w:r>
    </w:p>
    <w:bookmarkEnd w:id="25"/>
    <w:bookmarkStart w:name="z2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§ 2.1. Повышение продуктивности и </w:t>
      </w:r>
      <w:r>
        <w:br/>
      </w:r>
      <w:r>
        <w:rPr>
          <w:rFonts w:ascii="Times New Roman"/>
          <w:b/>
          <w:i w:val="false"/>
          <w:color w:val="000000"/>
        </w:rPr>
        <w:t xml:space="preserve">
качества продукции животноводства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Проблемы: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мелкотоварное производство;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низкое качество животноводческого сырья из-за высокого удельного веса производства продукции в личных подсобных хозяйствах;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низкая молочная продуктивность коров, которая составляет в среднем 2108 кг. Существующие породы молочного скота обладают потенциалом по увеличению молочной продуктивности коров в пределах 2500-3000 кг молока в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низкие привесы скота. На убой скот реализуется низкими кондициями, низкий убойный выход (52 %);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недостаточный уровень селекционно-племенной работы, недостаток пунктов искусственного осеменения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неполноценное кормление животных из-за слабой кормовой базы и неполного использования возможностей нагула и откорма скота;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высокая стоимость полнорационных комбикормов;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низкий удельный вес племенного скота в стаде крупного рогатого скота составляет лишь - 3,8 %, овец - 7,1, лошадей - 1,6 и свиней - 5,9 %;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отечественных конкурентоспособных кроссов птицы мясного и яичного направлений;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спроса со стороны отечественной текстильной промышленности и предприятий по первичной переработке шерсти из-за низкого качества животноводческого сырья.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продуктивности сельхозживотных на основе применения передовых технологий выращивания и оптимизации рациона кормления;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эффективности производства животноводческой продукции путем качественного улучшения стада и укрупнения животноводства;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удовлетворение потребности внутреннего рынка в животноводческой продукции и выход на внешние рынки.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Таблица 12. Производство и переработка молока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1793"/>
        <w:gridCol w:w="1733"/>
        <w:gridCol w:w="1633"/>
        <w:gridCol w:w="1373"/>
        <w:gridCol w:w="1393"/>
        <w:gridCol w:w="1753"/>
      </w:tblGrid>
      <w:tr>
        <w:trPr>
          <w:trHeight w:val="30" w:hRule="atLeast"/>
        </w:trPr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Потребление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чел.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душу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кг/год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ловье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 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14917,2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2068,0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4278,4 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15074,8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2143,0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4518,2 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15161,3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2200,0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4720,0 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15051,1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2137,0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4505,5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3"/>
        <w:gridCol w:w="1453"/>
        <w:gridCol w:w="1633"/>
        <w:gridCol w:w="1933"/>
        <w:gridCol w:w="1933"/>
        <w:gridCol w:w="1933"/>
        <w:gridCol w:w="149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Потребление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цельном виде,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тонн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Переработка, тыс. тонн 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 </w:t>
            </w:r>
          </w:p>
        </w:tc>
      </w:tr>
      <w:tr>
        <w:trPr>
          <w:trHeight w:val="30" w:hRule="atLeast"/>
        </w:trPr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лением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выпойку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другое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внут-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экспорт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3556,2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2959,2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722,2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59,2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398,3 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3725,6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3107,6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792,6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750,9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41,7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520,1 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3903,7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3266,7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875,5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859,4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1520,0 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3728,5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3111,2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796,8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757,8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812,8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Таблица 13. Производство и переработка мяса (всех видов)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1573"/>
        <w:gridCol w:w="1253"/>
        <w:gridCol w:w="1273"/>
        <w:gridCol w:w="1353"/>
        <w:gridCol w:w="1473"/>
        <w:gridCol w:w="1313"/>
        <w:gridCol w:w="1873"/>
        <w:gridCol w:w="1453"/>
      </w:tblGrid>
      <w:tr>
        <w:trPr>
          <w:trHeight w:val="30" w:hRule="atLeast"/>
        </w:trPr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Потребление 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 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Переработка,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тонн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чел.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душу,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 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 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14917,2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748,7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693,2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593,6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73,5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73,5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15074,8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54,3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815,9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737,1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630,9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79,6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78,4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15161,3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56,3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852,7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767,0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645,3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93,3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91,6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 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15062,4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53,5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805,8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732,4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623,3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82,1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81,2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1273"/>
        <w:gridCol w:w="1233"/>
        <w:gridCol w:w="1513"/>
        <w:gridCol w:w="1093"/>
        <w:gridCol w:w="1433"/>
        <w:gridCol w:w="1533"/>
        <w:gridCol w:w="1293"/>
        <w:gridCol w:w="1353"/>
      </w:tblGrid>
      <w:tr>
        <w:trPr>
          <w:trHeight w:val="30" w:hRule="atLeast"/>
        </w:trPr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 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Импорт, тыс. тонн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мясо)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колбасы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консервы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жении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мясо) </w:t>
            </w:r>
          </w:p>
        </w:tc>
      </w:tr>
      <w:tr>
        <w:trPr>
          <w:trHeight w:val="4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81,6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63,3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 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106,4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85,2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3,8 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28,1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115,8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5,9 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83,9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4,9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Таблица 14. Производство по видам мяса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513"/>
        <w:gridCol w:w="1893"/>
        <w:gridCol w:w="1873"/>
        <w:gridCol w:w="1813"/>
        <w:gridCol w:w="1693"/>
        <w:gridCol w:w="1933"/>
      </w:tblGrid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век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душу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 в год 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убойной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убойный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живой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Говядина 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14917,2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311,9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52,92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589,5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15074,8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329,7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52,39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629,3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15161,3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350,3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345,4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655,4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года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15062,4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333,4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624,3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Свинина 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14917,2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185,2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184,9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68,18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271,1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15074,8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198,6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198,6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69,45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286,0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15161,3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201,1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69,65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288,0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года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15062,4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12,9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194,97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194,7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69,1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281,7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Баранина 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14917,2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46,12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208,0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15074,8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6,7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101,6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46,18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220,3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15161,3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107,7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107,7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46,25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233,0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года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15062,4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6,8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101,7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46,14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220,4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Конина 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14917,2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3,8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51,66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110,3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15074,8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60,8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52,76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115,2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15161,3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64,5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64,5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53,5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120,5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года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15062,4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60,8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115,3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Мясо птицы 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14917,2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97,1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71,1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54,0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15074,8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122,0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56,6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15161,3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8,8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132,3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43,5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59,6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года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15062,4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7,8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117,5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72,7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56,7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1753"/>
        <w:gridCol w:w="1713"/>
        <w:gridCol w:w="1513"/>
        <w:gridCol w:w="1793"/>
        <w:gridCol w:w="1553"/>
        <w:gridCol w:w="1613"/>
      </w:tblGrid>
      <w:tr>
        <w:trPr>
          <w:trHeight w:val="30" w:hRule="atLeast"/>
        </w:trPr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Расход, тыс. тонн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лено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рынке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экспорт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Говядина 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1958,5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311,8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311,8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4,2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2105,0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329,7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329,7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4,3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2134,0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345,4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345,3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328,9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4,5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Свинина 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2766,0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184,9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184,7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2918,0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198,6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198,4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2909,0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200,6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2863,0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194,7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194,57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Баранина 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101,6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107,7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107,7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101,7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101,7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Конина 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352,3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60,8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64,5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64,5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368,4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60,8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Мясо птицы 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58,8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33,3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80,7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35,1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43,5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43,3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89,0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76,5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Таблица 15. Производство яиц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733"/>
        <w:gridCol w:w="1713"/>
        <w:gridCol w:w="1993"/>
        <w:gridCol w:w="1933"/>
        <w:gridCol w:w="2473"/>
      </w:tblGrid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Потребление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чел.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душу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ловье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несушек,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яйценос-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кость на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курицу-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несушку,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14917,2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2133,3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11961,4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15074,8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2233,8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12316,0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15161,3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2377,0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12968,4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года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15051,1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2244,7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12415,3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53"/>
        <w:gridCol w:w="1913"/>
        <w:gridCol w:w="2173"/>
        <w:gridCol w:w="1513"/>
        <w:gridCol w:w="1673"/>
      </w:tblGrid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Расход, млн. штук 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штук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внут-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инку-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экспорт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2260,7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2019,4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250,1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7,2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113,9 </w:t>
            </w:r>
          </w:p>
        </w:tc>
      </w:tr>
      <w:tr>
        <w:trPr>
          <w:trHeight w:val="45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2303,1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2055,9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177,9 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2464,0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2207,0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170,0 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года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2342,6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2094,1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251,4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153,9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Таблица 16. Производство овечьей шерсти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3"/>
        <w:gridCol w:w="2733"/>
        <w:gridCol w:w="2733"/>
        <w:gridCol w:w="1993"/>
        <w:gridCol w:w="2873"/>
      </w:tblGrid>
      <w:tr>
        <w:trPr>
          <w:trHeight w:val="30" w:hRule="atLeast"/>
        </w:trPr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Поголовье, тыс. голов 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настриг,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 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шерсти,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тонн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острижено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9788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8933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26,8 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10420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9827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28,5 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11287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10345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 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года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10498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9659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2,94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28,4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3"/>
        <w:gridCol w:w="1793"/>
        <w:gridCol w:w="1673"/>
        <w:gridCol w:w="1453"/>
        <w:gridCol w:w="1653"/>
        <w:gridCol w:w="1753"/>
        <w:gridCol w:w="1553"/>
      </w:tblGrid>
      <w:tr>
        <w:trPr>
          <w:trHeight w:val="30" w:hRule="atLeast"/>
        </w:trPr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Расход, тыс. тонн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переработка 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Неуч-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 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лением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водству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4,4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13,4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6,3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5,7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года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4,4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11,37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Таблица 17. Производство кожсырья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793"/>
        <w:gridCol w:w="1573"/>
        <w:gridCol w:w="1593"/>
        <w:gridCol w:w="1553"/>
        <w:gridCol w:w="1453"/>
        <w:gridCol w:w="1593"/>
      </w:tblGrid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крупное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Неуч-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кожсырья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водству 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2081,8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1318,4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121,2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763,4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452,7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2225,7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1450,4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504,6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775,7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613,9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2336,9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117,2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1136,9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460,4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19,7 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2229,7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1322,9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127,8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892,0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1493"/>
        <w:gridCol w:w="1273"/>
        <w:gridCol w:w="1493"/>
        <w:gridCol w:w="1593"/>
        <w:gridCol w:w="1453"/>
        <w:gridCol w:w="1493"/>
      </w:tblGrid>
      <w:tr>
        <w:trPr>
          <w:trHeight w:val="30" w:hRule="atLeast"/>
        </w:trPr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мелкое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Неуч-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кожсырья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водству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5911,7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2713,1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3198,6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755,9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6302,1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2548,4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3753,7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1061,3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3750,0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117,4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1,8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6188,0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2620,5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27,1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3567,5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603,5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9,8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Таблица 18. Выход кормовых единиц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3"/>
        <w:gridCol w:w="1753"/>
        <w:gridCol w:w="2093"/>
        <w:gridCol w:w="1893"/>
        <w:gridCol w:w="1793"/>
        <w:gridCol w:w="2153"/>
      </w:tblGrid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урожай-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2001-2005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ц/га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 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цн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гектар,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цн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тенге/цн 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Овес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10,6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11429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1078,2 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Пшеница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1,28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14228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1069,8 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Ячмень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1,15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12899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1001,5 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Кукуруза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1,33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42,2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56,1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36369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648,0 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Озимая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1,15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12510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1016,7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устойчивой кормовой базы и обеспечение полноценного и сбалансированного кормления животных путем увеличения посевных площадей под кормовыми культурами и создания сервис-центров, специализирующихся на оказании услуг по заготовке кормов;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стимулирование процессов формирования средне- и крупнотоварного животноводства, перевода его на промышленную основу, в том числе с использованием механизма субсидирования стоимости комбикормов, вовлечения отрасли в лизинговую программу для технического и технологического переоснащения;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целенаправленная селекционно-племенная работа по улучшению племенных и продуктивных качеств местного скота, в том числе с использованием зарубежного генофонда, а также завоз и адаптация пород импортной селекции;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субсидирование приобретения, содержания высококлассных племенных животных и выращивания ремонтного молодняка для расширенного воспроизводства;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удешевление стоимости реализованных отечественным сельскохозяйственным товаропроизводителям племенной продукции (материала);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возмещение стоимости специального технологического, лабораторного оборудования, а также специальной сельскохозяйственной техники и оргтехники, приобретаемых для развития племенного 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строительство, содержание и реконструкция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 за счет средств местного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стимулирование создания сети заготовительных пунктов по закупу животноводческой продукции и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откормочных площадок по производству говядины и баранины с карантинно-экспортной площадкой;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полноценного и сбалансированного кормления животных и птицы путем развития комбикормовой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продуктивности и качества продукции животноводства и птицеводства за счет удешевления стоимости комбикормов для производства молока, говядины, свинины, мяса птицы и яиц;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низкозатратной технологии выращивания скота за счет максимального использования естественных пастбищ;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зон по производству молока (молочных поясов) вокруг крупных населенных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с 2006 года научно-исследовательских работ по созданию конкурентоспособных типов молочного скота с использованием высокопродуктивных пород мировой селекции.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Таблица 19. Производство и потребность в комбикормах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2893"/>
        <w:gridCol w:w="2853"/>
      </w:tblGrid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тонн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тонн 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366,2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875,0 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370,4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940,0 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430,0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1020,0 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970,0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1360,0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Таблица 20. Расчет потребности в концкормах на 2008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3"/>
        <w:gridCol w:w="1913"/>
        <w:gridCol w:w="1913"/>
        <w:gridCol w:w="1473"/>
        <w:gridCol w:w="1333"/>
        <w:gridCol w:w="1553"/>
        <w:gridCol w:w="1553"/>
      </w:tblGrid>
      <w:tr>
        <w:trPr>
          <w:trHeight w:val="30" w:hRule="atLeast"/>
        </w:trPr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крупный рогатый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скот, тыс.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овцы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козы, тыс.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лошади, тыс.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голов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голов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 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446,5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306,0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99,5 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435,6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1075,0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76,0 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683,7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2898,0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200,0 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166,0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615,0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47,0 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805,0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1706,0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170,0 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326,0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2238,0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81,2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81,2 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474,4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788,9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55,0 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432,9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1175,0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137,5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137,5 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521,8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72,0 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231,0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788,9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55,0 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531,3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33,1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33,1 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385,5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360,0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64,2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64,2 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379,5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209,3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85,9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85,9 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634,5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3108,6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133,6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133,6 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республике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5930,0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16100,0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1310,0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193"/>
        <w:gridCol w:w="1553"/>
        <w:gridCol w:w="1553"/>
        <w:gridCol w:w="1433"/>
        <w:gridCol w:w="1453"/>
        <w:gridCol w:w="1433"/>
        <w:gridCol w:w="1793"/>
        <w:gridCol w:w="135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верблюды,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свиньи, тыс.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птицы, тыс. 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 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одну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 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 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голов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голов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256,7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3450,0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104,2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7700,0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807 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1,9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36,6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128,3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3520,0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1076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 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54,3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1410,0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28,9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120,8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666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 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667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 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37,9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37,9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111,7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1080,0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233,1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2400,0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 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25,7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2315,0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 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1510,0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8717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5405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Таблица 21. Потребность в организации пунктов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искусственного осеменения на 2006-2008 годы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3"/>
        <w:gridCol w:w="1813"/>
        <w:gridCol w:w="2053"/>
        <w:gridCol w:w="2233"/>
        <w:gridCol w:w="1853"/>
      </w:tblGrid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В-Казахстанская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З-Казахстанская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Мангыстауская*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С-Казахстанская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Ю-Казахстанская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открытие пунктов по осеменению овец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Ожидаемые результаты: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объемов производства животноводческой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объемов переработки животноводческого сырья и повышение загруженности мощностей перерабатывающих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улучшение воспроизводства стада;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продуктивность коров увеличится до 2500 кг при общем объеме производства молока 5,5 млн. тонн в 2008 году;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2008 году экспорт мяса и мясопродуктов возрастет до 10 тыс. тонн, молока - до 100 тыс. тонн, значительно сократятся объемы импорта: молока - до 161 тыс. тонн, мяса птицы - до 79 тыс. тонн, яиц - до 100 млн. штук;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кондиций реализуемого скота;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доли племенного скота в общем стаде;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насыщение внутреннего рынка животноводческой продукцией отечественного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Таблица 22. Прогнозируемые объемы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производства продукции животноводства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тыс. тонн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1333"/>
        <w:gridCol w:w="1433"/>
        <w:gridCol w:w="1973"/>
        <w:gridCol w:w="1933"/>
        <w:gridCol w:w="2213"/>
      </w:tblGrid>
      <w:tr>
        <w:trPr>
          <w:trHeight w:val="30" w:hRule="atLeast"/>
        </w:trPr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Молоко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Мясо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говядина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свинина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баранина 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813,0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365,2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213,0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114,0 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868,0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228,0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121,0 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930,0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244,0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129,0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2053"/>
        <w:gridCol w:w="1553"/>
        <w:gridCol w:w="1533"/>
        <w:gridCol w:w="2493"/>
        <w:gridCol w:w="249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Мясо 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Яйцо,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 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Шерсть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овечья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Кожсырье, тыс. штук 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конина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птицы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крупное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мелкое 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68,5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2650,0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2370,0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6430,0 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73,0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2860,0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2404,0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6650,0 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77,5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37,0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2425,0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6850,0 </w:t>
            </w:r>
          </w:p>
        </w:tc>
      </w:tr>
    </w:tbl>
    <w:bookmarkStart w:name="z2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§ 2.2. Повышение технической оснащенности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производства и переработки продукции животноводства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Проблемы: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примитивная и устаревшая технология производства и переработки продукции, а также моральная и физическая изношенность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у предприятий средств на существенную модернизацию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низкий уровень механизации и автоматизации процессов производства и переработки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недоступность кредитных средств банков второго уровня ввиду высоких процентных ставок при кредитовании и отсутствия ликвидного залогового обеспечения;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сервис-центров по механизированной стрижке овец, заготовке и обеспечению кормами.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производительности труда на основе роста механизации процессов производства животноводческой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системы сервисного обслуживания животноводства;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ускоренная модернизация технологических процессов и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удовлетворение потребности животноводства в современных сельскохозяйственных машинах и механизмах.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объединению мелких товаропроизводителей в кооперативы путем предоставления таким кооперативам мягких кредитов на приобретение специального технологического оборудования (доильное и холодильное оборудование, оборудование для кормления и выдачи кормов), транспортных средств, миницехов по первичной переработке животноводческой продукции и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модернизация технологических процессов производства и переработки животноводческой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производства криогенного и технологического оборудования для племенного 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расширение номенклатуры сельскохозяйственной техники и технологического оборудования, передаваемых в лизинг;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стимулирование создания специализированных откормочных площадок, а также молочно-товарных ферм вокруг крупных городов с высокоудойным стадом, оснащенных высокотехнологичным оборудованием;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возмещение ставки вознаграждения (интереса) по финансовому лизингу специального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выделяемых государством средств на лизинг сельхозтехники и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Ожидаемые результаты: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технологических процессов производства животноводческой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доступности лизинга в целом;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рациональное использование ресурсов производства и рост производительности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предпринимательства в сфере агросервиса. </w:t>
      </w:r>
    </w:p>
    <w:bookmarkStart w:name="z2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§ 2.3. Формирование вертикально и горизонтально </w:t>
      </w:r>
      <w:r>
        <w:br/>
      </w:r>
      <w:r>
        <w:rPr>
          <w:rFonts w:ascii="Times New Roman"/>
          <w:b/>
          <w:i w:val="false"/>
          <w:color w:val="000000"/>
        </w:rPr>
        <w:t xml:space="preserve">
интегрированных производств на основе кластерных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приоритетов в животноводстве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Молочный кластер в Костанайской области, развитие кластерных потенциалов в Алматинской, Карагандинской, Восточно-Казахстанской областях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Проблемы: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недостаточная емкость внутреннего рынка;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недостаток сырья, пригодного для промышленной переработки, низкое его качество;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льготного финансирования (например, для предприятий реинвестирующих в оборудование);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несовершенство государственного технического регулирования (недекларируемый импорт и др.);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несовершенство законодательной базы;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льгот для экспортирующих компаний и барьеров для импорта;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слабое взаимодействие потенциальных участников кластера и низкий уровень их информированности о выгодах от преимуществ кластерного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мелкотоварность производства и сложности осуществления ветеринарных мероприятий в этих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конкурентоспособного экспортоориентированного молочного кластера в Костанайской области, развитие кластерных инициатив в других регионах.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средних и крупных субъектов по животноводству и комплексное использование для этого средств сельхозформирований и бюджетных субсидий;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каждом сельском округе Костанайской области сформировать базовое хозяйство по районированному направлению вида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субсидирование покупки племенного поголовья из средств областного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ужесточение правовой ответственности владельцев за несоблюдения правил обезвреживания инфицированного скота на законодательном уровне;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машинного доения и пунктов сбора молока с его первичным охлаждением;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лабораторной базы по контролю качества сырья и готовой продукции, их техническое переоснащение;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привлечение инвестиций на строительство комбикормового завода с современной технологией;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региональных программ по кормопроизводству;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открытие дополнительных пунктов по искусственному осеменению для поголовья частного подворья.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Ожидаемые результаты: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в структуре стада высокопродуктивного племенного поголовья и доли хозяйств, работающих в животноводстве по интенсивным и промышленным технологиям;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эпизоотическое благополучие, беспрепятственный выход на рынки сбыта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максимальное повышение выхода приплода и продуктивности животных в индивидуальном секторе.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Рыбный кластер в Атырауской области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5 октября 2007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908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 Сноска. Параграф 2.3.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5 октября 2007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908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4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§ 2.3-1. Рыбоводство, рыбная промышленность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Параграф 2.3-1. дополнен в соответствии с постановлением Правительства РК от 5 октября 2007 г. N </w:t>
      </w:r>
      <w:r>
        <w:rPr>
          <w:rFonts w:ascii="Times New Roman"/>
          <w:b w:val="false"/>
          <w:i w:val="false"/>
          <w:color w:val="ff0000"/>
          <w:sz w:val="28"/>
        </w:rPr>
        <w:t xml:space="preserve">908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2.3-1.1. Рыбоводство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Проблемы: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пробелы в законодательстве в области развития товарного рыбоводства, как одного из перспективных направлений увеличения рыбных ресурсов и использования водоемов местного значения для искусственного выращивания рыбы;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высокая себестоимость рыбопосадочного материала;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ставки таможенных пошлин при ввозе рыбопосадочного материала (личинок, молоди рыб и других) и кормовых организмов, на территорию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достаточных мощностей для развития товарного рыбоводства;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высокая стоимость специализированных кормов, удобрений, лечебных препаратов, электроэнергии, использования водных ресурсов и земли;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мер государственной поддержки товарного рыбоводства;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низкая рентабельность производства товарной рыбы;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высокая себестоимость рыбной продукции из-за значительных потерь при ранних этапах выращивания товарной рыбы.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нормативно-правовой базы рыбного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государственной поддержки развитию товарного рыбоводства.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нормативно-правовой базы в области развития товарного рыбоводства как одного из перспективных направлений увеличения рыбных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 государственной монополии на переработку и реализацию икры осетровых видов рыб;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50-процентное субсидирование озерно-товарных, прудовых и других рыбоводных хозяйств для приобретения рыбопосадочного материала и корма;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предприятия по производству рыбных кормов, рыбоводного оборудования и инвентаря;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технико-экономического обоснования и проведение капитального ремонта основных средств Капчагайского водохранилища, Майбалыкского, Петропавловского и Камышлыбашского рыбопитомников.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Ожидаемые результаты: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Приведение нормативно-правовой базы в соответствие с требованиями современных технологий по искусственному выращиванию товарной рыбы и аквакультуры;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к 2009 году 50 индустриальных, озерно-товарных, прудовых, бассейновых, садковых и других товарных рыбоводных хозяйств;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капитального ремонта мощностей предприятий воспроизводственного комплекса для создания условий по обеспечению посадочным материалом потребности товарных рыбоводных хозяйств в соответствии со схемой акклиматизации и зарыбления;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улов товарной рыбы от товарных рыбоводных хозяйств будет доведен до 300 тонн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2.3-1.2. Рыбная промышленность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Проблемы: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маркетинговых исследований в сфере производства, недостаточная информация по потенциальному спросу (потребности) на рыбу и рыбную продукцию по видам, по областям, безопасности рыбной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требуют исследования вопросы маркетинга на внутреннем и внешнем рынках, доступ на рынок конкурентно-способных товаров с высокой добавленной стоимостью и другие;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выявлены факторы, влияющие на ценообразование, рентабельность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рыбоперерабатывающих предприятий, их ассортимент и конкурентоспособность видов рыбной продукции, представленных на рынке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низкий объем и ассортимент основных видов выпускаемой в стране продукции, ее несоответствие современным стандартам качества;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почти 100 %-ый моральный и физический износ добывающего и перерабатывающего оборудования, особенно глубокой переработки, применение устаревших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выраженная сырьевая направленность экспорта рыбной продукции, выражающаяся в экспорте свежемороженой непереработанной рыбы;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морского рыбодобывающего флота;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протяжении последних 5 лет отсутствует промысел кильки, сельди, кефали;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разрыв экономических связей предприятий добывающего и перерабатывающего сектора;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механизма определения ставок плат за пользование животным миром.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государственной поддержки развитию частного предпринимательства в области переработки рыбной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законодательства в области развития рыбной промышленности, с целью ее поддержки;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изучение возможности применения и рационального использования шкур, мяса и жира взрослых тюленей и белька;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правовой и экономической грамотности пользователей рыбными ресурсами, не пользующихся предоставленными государством льготами и преференциями;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механизма утверждения ставок плат за пользование животным миром;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республиканской выставки рыбной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проработка вопроса реализации инвестиционного проекта, направленного на закуп, переработку и реализацию рыбной продукции в Аральском регионе;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усиление контроля за переработкой и оборотом водных биологических ресурсов и продукции из них, особенно осетровых видов рыб, включая налоговый и таможенный режимы.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Ожидаемые результаты: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инвестиционной привлекательности рыбоводства и перерабатывающей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конкурентоспособности казахстанской рыбной продукции на мировом рынке и формирование "Казахстанского брэнда" на рыбную продукцию.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2.3-1.3. Развитие научного потенциала и образования в сфере рыбного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Проблемы: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недостаток квалифицированных специалистов с высшим образованием, техническим и профессиональным образованием. По мере развития рыбной отрасли, возрастет потребность в специалистах высшего образования, технического и профессионального образования (среднего звена), задействованных в рыбном хозяйстве;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новых разработанных методик в области товарного рыбоводства;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слабая материально-техническая база государственных научных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научного и образовательного потенциала и научно-методического обеспечения отрасли.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ежегодное проведение совместных с другими прикаспийскими государствами исследований по оценке состояния осетровых рыб и других морских биоресурсов;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государственного образовательного заказа по специальностям рыбохозяйственных отраслей;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квалификации и переподготовки кадров рыбного хозяйства в высших учебных заведениях;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эффективности проведения научных исследований на рыбохозяйственных водоемах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издание учебной и научно-методической литературы по рыбному хозяйству и сборника нормативных правовых актов в области рыбного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Ожидаемые результаты: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учебных пособий по товарному рыбоводству и рыбной промышленности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квалификации и переподготовка кадров в высших учебных заведениях;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образовательного гранта по специальностям рыбохозяйственной отрасли и создание рыбохозяйственных факультетов в высших учебных заведениях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2.3-1.4. Рыбный кластер в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Проблемы: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неудовлетворительное состояние рыболовного флота, материально-технической базы рыбоперерабатывающей отрасли, отсутствие современных технологий переработки рыбной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низкая закупочная цена на частиковые рыбы из-за слабой развитости перерабатывающих мощностей;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краткосрочный характер закрепления рыбохозяйственных участков за рыбохозяйственными предприятиями;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низкий уровень работы по охране и воспроизводству рыбных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добывающих и перерабатывающих мощностей для сельди, кефали, килек и морского тюленя (морского рыболовства);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слабое взаимодействие потенциальных участников кластера и низкий уровень их информированности о выгодах и преимуществах кластерного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слабое развитие консервного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значительная доля экспорта свежемороженой рыбной продукции, а также продукции неглубокой переработки;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низкий показатель потребления рыбной продукции на душу населения - 3,8 кг по сравнению с нормой потребления - 14 кг;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недостаточная обеспеченность квалифицированными специалистами.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конкурентоспособного рыбного кластера в Атырауской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удовлетворение потребности внутреннего рынка и наращивание экспорта рыбной продукции на основе развития высокопродуктивного товарного рыбоводства.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добычи рыбных ресурсов, в том числе кильки и других частиковых видов рыб;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высоких технологий в области выпуска консервированной рыбной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стимулирование производства глубокой переработки;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альтернативных, конкурентоспособных методов производства рыбной продукции на перспективных водоемах местного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улучшение маркетинга рыбной продукции и облегчение доступа рыбаков и переработчиков рыбы к рынкам сбыта;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промысловой численности ценных видов рыб на водоемах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привлечение инвестиций в рыбную отрасль, а также улучшение ситуации с охраной и воспроизводством рыбных ресурсов путем закрепления рыбохозяйственных водоемов (участков) за пользователями на долгосрочной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Ожидаемые результаты: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добычи и переработки рыбы, тюленей с дальнейшей их переработкой, расширение возможности развития рыбного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экспорта продукции глубокой переработки;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сокращение теневого оборота, увеличение налоговых поступлений в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показателя потребления рыбы и рыбной продукции на душу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доходности отрасли и уровня занятости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улучшение состояния охраны и воспроизводства рыбных ресурсов. </w:t>
      </w:r>
    </w:p>
    <w:bookmarkStart w:name="z2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    § 2.4. Механизмы регулирования продовольственных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рынков животноводческой продукции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Проблемы: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сезонный характер формирования цен на продукцию животноводства;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несовершенство законодательства в сфере регулирования закупочных операций для регулирования внутреннего рынка;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недостаточность финансовых средств АО "Мал өнімдері корпорациясы" для влияния на сезонные скачки цен путем закупа животноводческой продукции и проведения закупочных интервенций;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тарифы на транспортные перевозки, отсутствие дешевых транспортных коридоров;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сырьевой характер экспорта сельскохозяйственной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инфраструктуры по откорму и организованной отправке животных на экспорт;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несоблюдение требований стран - импортеров по обязательному прохождению скота через карантинные экспортные площадки и проведение необходимых ветеринарных диагностических и профилактических (карантинных) мероприятий при его экспорте;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сети пунктов по заготовке, хранению и первичной переработке сельскохозяйственного сырья, низкое качество и недостаток его по ассортименту, объемам и степени пригодности к промышленной переработке.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инфраструктуры производства и сбыта животноводческой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эффективности регулирования рынка сельхозпродукции посредством интервенционных механизмов.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исключение операций по закупкам животноводческой продукции из предмета регулирования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государственных закупках";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перечня животноводческой продукции и механизма проведения государственных закупочных операций;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уставного капитала АО "Мал өнімдері корпорациясы" для расширения экспортных поставок продукции животноводства;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закупочных операций и ценовых интервенций по социально значимым видам животноводческой продукции за счет средств государственного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инфраструктуры по заготовке, переработке, хранению и реализации животноводческой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площадок по доращиванию и откорму скота, а также экспортных карантинных площадок (рисунок 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выход на рынки стран СНГ и дальнего зарубежья путем организации современной системы экспорта живого скота и мяса;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реализация мер таможенно-тарифного регулирования, особенно в отрасли птицеводства;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активизация загранучреждений Республики Казахстан по расширению рынков сбыта сельскохозяйственной продукции и продуктов ее переработки.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Ожидаемые результаты: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стабилизация внутренних цен и снижение уровня инфляции на животноводческую продукцию;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доступности животноводческой продукции для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объемов экспорта скота и мяса и снижение объемов их импорта;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проекта организации современных откормочных площадок позволит ежегодно экспортировать более 100 тыс. голов овец, на общую сумму 7 млн. долл. США, 400 тонн баранины на сумму 1,2 млн. долл. США.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Рисунок 2. Экспортные карантинные площадки </w:t>
      </w:r>
      <w:r>
        <w:br/>
      </w:r>
      <w:r>
        <w:rPr>
          <w:rFonts w:ascii="Times New Roman"/>
          <w:b/>
          <w:i w:val="false"/>
          <w:color w:val="000000"/>
        </w:rPr>
        <w:t xml:space="preserve">
См. Бумажный вариант </w:t>
      </w:r>
      <w:r>
        <w:br/>
      </w:r>
      <w:r>
        <w:rPr>
          <w:rFonts w:ascii="Times New Roman"/>
          <w:b/>
          <w:i w:val="false"/>
          <w:color w:val="000000"/>
        </w:rPr>
        <w:t xml:space="preserve">
  </w:t>
      </w:r>
    </w:p>
    <w:bookmarkStart w:name="z3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§ 2.5. Обеспечение экологической безопасности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производства продукции животноводства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обеспечения экологической безопасности агробизнеса в животноводстве предусматриваются следующие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оптимальных мест, находящихся в экологически благополучных местах для организации пунктов по закупу животноводческой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принятие закона "О личных подсобных хозяйствах", в котором необходимо предусмотреть ограничительные меры по выпасу скота вокруг населенных пунктов, где наблюдается деградация пастбищ;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материально-технической базы лабораторий качества и безопасности молока и продуктов его переработки;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мониторинга производства и переработки животноводческой продукции осуществляемой по новым технологиям;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комиссионный отбор проектов технологического оборудования, используемого при переработке животноводческого сырья, обеспечивающего производство экологически чистых продуктов;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благоустройство и санитарная очистка территорий пунктов по заготовке животноводческого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эпизоотического благополучия и повышение уровня ветеринарного контроля за безопасностью продуктов и сырья животного происхождения. </w:t>
      </w:r>
    </w:p>
    <w:bookmarkStart w:name="z3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§ 2.6. Финансовое обеспечение мероприятий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развитию производства и переработки продукции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животноводства и рыбного хозяйства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 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Таблица 23. Финансовое обеспечение*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млн.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5073"/>
        <w:gridCol w:w="1853"/>
        <w:gridCol w:w="1953"/>
        <w:gridCol w:w="197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продуктивности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животноводства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1000,0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5218,0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7980,0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племенного животноводства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1891,1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2335,8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2311,0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Выделение ресурсов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закупочных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 и ценовых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интервенций животновод-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продукции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4840,0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6840,0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экспортного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потенциала животновод-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продукции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увеличения 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АО "Мал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 корпорациясы"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1500,0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5500,0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Лизинг технологического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и специа-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льной техники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субъектов животноводства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1000,0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(интереса)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финансовому лизингу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технологического обору-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и специальной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 для субъектов животноводства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переработки рыбной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и товарного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рыбоводства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301,8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316,9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воспроизводству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рациональному использо-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 рыбных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водных биоресурсов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623,2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1289,0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400,3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межгосударственных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программах комплексных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оценке рыбных запасов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43,2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Качественное улучшение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профессиональной подго-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товки инспекторского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состава 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Комитета 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Содействие в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озерно-товарного рыбо-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водства по Костанайской,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Акмолинской, 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динской, Кызылординской,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областям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5535,8 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21589,2 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24892,9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Объемы средств представлены по финансируемым из республиканского бюджета мероприятиям и подлежат уточнению и корректировке при формировании республиканского бюджета на соответствующий год </w:t>
      </w:r>
    </w:p>
    <w:bookmarkStart w:name="z3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§ 3. Развитие отечественного сельхозмашиностроения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  </w:t>
      </w:r>
    </w:p>
    <w:bookmarkEnd w:id="33"/>
    <w:bookmarkStart w:name="z3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§ 3.1. Основные направления развития сельхозмашиностроения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Проблемы: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ограниченность оборотных средств и недостаток инвестиций предприятий сельхозмашиностроения;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высокий уровень зависимости от импорта комплектующих, материалов, энергоносителей и т.д.;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изношенность (моральная и физическая) оборудования и технологий производства машиностроительных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недостаток квалифицированных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импорт сельхозтехники, технические характеристики которой не соответствуют природно-климатическим условиям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слабое развитие новых наукоемких и инновационных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современной научно-технической и производственной инфраструктуры.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конкурентоспособности отечественного сельхозмашиностроения.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и поддержка приоритетных направлений развития сельхозмашиностроения;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на предприятиях сельхозмашиностроения международных стандартов управления качеством;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господдержки технологическому перевооружению отечественных предприятий сельхозмашиностроения: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субсидирование процентных ставок по кредитам, выдаваемым банками второго уровня предприятиям сельхозмашиностроения на освоение производства сельскохозяйственной техники и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производства, в том числе совместно с зарубежными предприятиями, сельскохозяйственной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привлечение инвестиций для реализации инновационных проектов, направленных на выпуск конкурентоспособной продукции (широкозахватной посевной и уборочной техники), совершенствование механизмов инвестирования институтами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и развитие инфраструктуры: машинно-испытательных станций, научно-исследовательского института сельскохозяйственного машиностроения, конструкторско-технологических бюро, межотраслевых технологических парков;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стимулирование производства ремонтно-технологического и диагностического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квалифицированных кадров для сельхозмашиностроения.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Ожидаемые результаты: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модернизация производственных фондов машиностроительных предприятий и внедрение современных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объединение усилий научно-исследовательских, опытно-конструкторских, образовательных, производственных организаций, а также предпринимательской среды в развитии сельскохозяйственного машиностроения;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расширение номенклатуры и увеличение объемов выпуска конкурентоспособной продукции сельхозмашиностроения. </w:t>
      </w:r>
    </w:p>
    <w:bookmarkStart w:name="z3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§ 3.2. Финансовое обеспечение мероприятий по развитию </w:t>
      </w:r>
      <w:r>
        <w:br/>
      </w:r>
      <w:r>
        <w:rPr>
          <w:rFonts w:ascii="Times New Roman"/>
          <w:b/>
          <w:i w:val="false"/>
          <w:color w:val="000000"/>
        </w:rPr>
        <w:t xml:space="preserve">
сельхозмашиностроения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Таблица 24. Финансовое обеспечение*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млн.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633"/>
        <w:gridCol w:w="2173"/>
        <w:gridCol w:w="1893"/>
        <w:gridCol w:w="1873"/>
      </w:tblGrid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Мероприятие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ставок вознаграждения (интереса) по кредитам, выдаваемым банками второго уровня предприятиям по производству сельскохозяйственной техники, узлов, агрегатов, запасных частей к ним и оборудования на пополнение их оборотных средств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испытаний и обязательной сертификации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сельхозмашиностроения отечественного и зарубежного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22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тракторов, прицепов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ним, самоходных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мелиоративных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дорожно-строительных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 и механизмов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63,3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217,6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63,3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(интереса)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финансовому лизингу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158,2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и эффектив-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функционированию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головных проектно-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конструкторских бюро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разработке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приоритетным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направлениям сельхоз-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машиностроения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63,3 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375,8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1663,3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Объемы средств представлены по финансируемым из республиканского бюджета мероприятиям и подлежат уточнению и корректировке при формировании республиканского бюджета на соответствующий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Параграф 3.2.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5 октября 2007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908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3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§ 4. Развитие обслуживающей инфраструктуры и </w:t>
      </w:r>
      <w:r>
        <w:br/>
      </w:r>
      <w:r>
        <w:rPr>
          <w:rFonts w:ascii="Times New Roman"/>
          <w:b/>
          <w:i w:val="false"/>
          <w:color w:val="000000"/>
        </w:rPr>
        <w:t xml:space="preserve">
систем оценки безопасности и качества продукции </w:t>
      </w:r>
    </w:p>
    <w:bookmarkEnd w:id="36"/>
    <w:bookmarkStart w:name="z3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§ 4.1. Модернизация и укрепление системы </w:t>
      </w:r>
      <w:r>
        <w:br/>
      </w:r>
      <w:r>
        <w:rPr>
          <w:rFonts w:ascii="Times New Roman"/>
          <w:b/>
          <w:i w:val="false"/>
          <w:color w:val="000000"/>
        </w:rPr>
        <w:t xml:space="preserve">
контроля качества и оценки рисков безопасности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продукции АПК, совершенствование технического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регулирования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Проблемы: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слабая обеспеченность материально-техническими и кадровыми ресурсами госучреждения Республиканский методический центр фитосанитарной диагностики и прогнозов, а также узкая сеть его филиалов;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достаточная квалификация кадров по карантину растений, слабое материально-техническое, нормативно-методическое и справочно-информационное оснащение инспекторов по карантину растений территориальных управлений МСХ, а также пограничных фитосанитарных пунктов и постов;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в регионах стационарных, специализированных лабораторий для досмотра подкарантинной продукции, недостаточная их укомплектованность - систематиками по карантину растений;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специальных хранилищ (могильников) для захоронения запрещенных и непригодных пестицидов, а также тары из под использованных пестицидов;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неблагополучных пунктов по особо опасным заболеваниям, в том числе по бруцеллезу, туберкулезу и лейкозу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недостаточное количество специальных убойных пунктов (площадок) в населенных пунктах;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государственного научно-контрольного центра по стандартизации и сертификации ветеринарных препаратов;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несоответствие технического оснащения ветеринарных лабораторий международным нормам и стандартам;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отечественного производства биологических и фармацевтических препаратов для ветеринарных целей, отвечающих международным стандартам и нормам;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соблюдение зоогигиенических и ветеринарно-санитарных требований при содержании сельскохозяйственных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низкий уровень развития ветеринарных услуг, слабая материально-техническая обеспеченность ветеринарных специалистов.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безопасности продуктов и сырья животного происхождения;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современной эффективной системы контроля качества и оценки рисков безопасности продукции АПК;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благополучной фитосанитарной обстановки;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ветеринарно-санитарного, эпизоотического благополучия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технических барьеров для отечественной сельхозпродукции в международной торговле;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удовлетворение потребности населения и субъектов АПК в ветеринарных услугах.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Общие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приведение законодательства в области АПК в соответствие с требованиями в области технического регулирования;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нормативно-правовой базы по регулированию производства и оборота генетически модифицированной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массовое обучение и переквалификация специалистов в области контроля безопасности и оценки рисков;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оснащение лабораторий предприятий по переработке сельхозсырья и пищевой промышленности современной материально-технической базой.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Меры в области фитосанитарной безопасности: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объемов обследований на выявление особо опасных вредных организмов;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ежегодное проведение борьбы с особо опасными вредными организмами на площади около 3 млн. 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удешевление стоимости протравителей семян и гербицидов;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штатной численности государственного учреждения "Республиканский методический центр фитосанитарной диагностики и прогнозов";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ежегодное проведение обследований на выявление карантинных объектов на площади около 1200 тыс. га, локализацию и ликвидацию очагов их распространения на площади более 180 тыс. 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специального оборудования, оргтехники и других средств для 108 пограничных (пунктов) постов по карантину растений;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доукомплектование областных, городских, районных территориальных управлений МСХ РК и пограничных постов по карантину растений государственными инспекторами по карантину растений в количестве 200 единиц;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специальных хранилищ (могильников), а также организация обезвреживания запрещенных, непригодных пестицидов и тары из-под них.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Меры в области ветеринарно-санитарной безопасности: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новых средств специфической профилактики, лечебных препаратов и высокочувствительных диагностических тестов;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обследование эпизоотических очагов и проведение в них противоэпидемических и противоэпизоотических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государственного научно-контрольного центра по сертификации и стандартизации ветеринарных препаратов с целью производства конкурентоспособных ветеринарных препаратов и контроля их качества в соответствии с международными требованиями;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материально-техническое переоснащение ветеринарных лабораторий в соответствии с международными требованиями и СФС мер ВТО;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гармонизация нормативных правовых актов в области ветеринарии в соответствии с международными стандартами, руководствами и рекомендациями;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сельских округов специальными убойными пунктами (площадками) и скотомогильниками;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зоогигиенических и ветеринарно-санитарных требований при содержании сельскохозяйственных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улучшение материально-технической базы ветеринарно-контрольных постов на границе и транспорте;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ветеринарно-санитарной безопасности продуктов и сырья животноводства посредством создания подразделений производственного контроля в перерабатывающих отраслях АПК;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расширение ветеринарного обслуживания по диспансеризации, идентификации сельскохозяйственных животных и другим ветеринарным обработкам, оказываемых субъектами предпринимательства в области ветеринарии;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обучения и повышения квалификации специалистов ветеринарных лабораторий;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гармонизация законодательства в области ветеринарии с международными нормами и правилами и внедрение новых диагностических тест-систем, соответствующих требованиям международных стандартов;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предотвращение заноса особо опасных и экзотических болезней животных из других государств на территорию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Ожидаемые результаты: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достоверная и полная информированность о фитосанитарной обстановке;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системы защиты от массового распространения особо опасных вредных организмов и карантинных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сохранение урожая сельскохозяйственных культур;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фитосанитарная безопасность и благополучие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эпизоотическое благополучие республики, наличие современной материально-технической базы ветеринарных лабораторий и ветеринарно-контрольных постов на границе и транспорте предотвращающих занос и распространение особо опасных заразных болезней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гармонизация законодательства в области ветеринарии с международными нормами и правилами и внедрение новых диагностических тест-систем, соответствующих требованиям международных стандартов;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снижение заболеваемости и падежа сельскохозяйственных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ветеринарных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свободная от технических барьеров торговля отечественной сельхозпродукцией;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рост уровня конкурентоспособности отечественной сельскохозяйственной продукции. </w:t>
      </w:r>
    </w:p>
    <w:bookmarkStart w:name="z3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  4.2. Система заготовки </w:t>
      </w:r>
      <w:r>
        <w:br/>
      </w:r>
      <w:r>
        <w:rPr>
          <w:rFonts w:ascii="Times New Roman"/>
          <w:b/>
          <w:i w:val="false"/>
          <w:color w:val="000000"/>
        </w:rPr>
        <w:t xml:space="preserve">
сельскохозяйственной продукции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Проблемы: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недостаточное развитие взаимодействия между сельхозтоваропроизводителями и переработчиками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низкое качество сельхозпродукции из-за мелкотоварности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слабая инфраструктура хранения, заготовки и первичной переработки сельскохозяйственной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транспортные расходы на доставку сырья, в результате чего сельскохозяйственное сырье в дальних населенных пунктах не востребовано;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недоступность для сельхозфомирований и домашних хозяйств торговых мест розничной торговли;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большинство посредников и перекупщиков действуют в теневом поле;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низкий коэффициент использования емкостей существующих плодоовощехранилищ;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недостаток оборотных средств для закупа сырья, дороговизна банковских кредитов;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высокий уровень налоговой нагрузки для перерабатывающих сельхозсырье предприятий, в частности по налогу на добавленную стоимость;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несбалансированность цен на сельскохозяйственную продукцию в течение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перерабатывающей продукции качественным сырьем;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сокращение количества посредников сельхозпродукции и оптимизация затрат на ее заготовку, хранение, транспортировку и реализацию;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снижение уровня безработицы в сельской местности и увеличение доходов сельских жителей.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стимулирование объединения сельхозформирований путем льготного кредитования сельских потребительских кооперативов, хозяйственных товариществ, акционерных обществ, производственных кооперативов по совместному производству, заготовке, хранению, переработке, сбыту, транспортировке сельхозпродукции, снабжению сельхозтоваропроизводителей товарно-материальными ценностями, а также по оказанию других сервисных услуг, оснащенных специализированной техникой, холодильным и специализированным оборудованием;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выгодных условий реализации, сортировки и формирования товарных партий продукции, консультирования членов кооператива по вопросам производства и сбыта продукции, предоставления маркетинговой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кооперация интересов переработчиков и производителей сырья для удовлетворения их потребностей в сбыте, хранении, переработке, транспортировке сельхозпродукции, снабжении товарно-материальными ценностями на коммерческой и некоммерческой основе;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сети производственных баз, имеющих спецоборудование для убоя скота, заготовки, первичной переработки и хранения животноводческой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снижение налоговой нагрузки по налогу на добавленную стоимость для торгово-закупочных организаций и перерабатывающих производств;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районах производства плодоовощной продукции максимальное задействование имеющихся плодоовощехранилищ и баз и их строительство;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 субсидирования части затрат по транспортировке сельскохозяйственной продукции для дальнейшей ее переработки.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Ожидаемые результаты: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конкурентной среды на рынке закупа сельхозпродукции;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уменьшение количества посредников и перекупщиков, что позволит увеличить доходы сельхозтоваропроизводителей при одновременном снижении розничных цен на продукцию сельского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минимизация затрат на заготовку, хранение, транспортировку и реализацию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загруженности производственных мощностей перерабатывающих предприятий сельхозпродукции;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стабилизация цен на сельскохозяйственную продукцию в межсезонный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качества сельскохозяйственной продукции и продуктов ее переработки.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Параграф 4.2.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5 октября 2007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908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3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  4.3. Оптовая торговля продукцией АПК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Основные проблемы: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большое количество посредников и перекупщиков, которые искусственно манипулируют ценами в целях извлечения максимальной выгоды, работают в теневом поле, не платят налогов, что создает предпосылки для коррупции;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реальных правовых механизмов недопущения и устранения фактов ценовых сговоров;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слабая инфраструктура частных подворий граждан для прямых поставок своей мясомолочной и плодоовощной продукции на коммунальные рынки не способствует реализации принципа "от производителя до прилавка - без посредников";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высокая стоимость во многих регионах стоимости арендных платежей за торговые места на коммунальных рынках, что увеличивает цену реализуемой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отдаленность коммунальных рынков от густонаселенных районов;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из-за трудностей с транспортировкой отсутствует налаженная система бесперебойной поставки продукции сельхозтоваропроизводителями;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коммунальных торгово-закупочных предприятий по закупу и реализации сельскохозяйственной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несовершенство законодательной и нормативной базы в части создания коммунальных рынков в республике;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опыта масштабной организации оптовой торговли, инфраструктуры оптовой торговли, которая бы в полной мере отвечала новым задачам и требованиям, соответствующих кадров и современных биржевых технологий и инструментов;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недостаток обращения кредитных контрактов и опционов на товарных биржах, что препятствует организации системы управления рисками и прогнозирования цен;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несоответствие действующего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РК "О товарных биржах" изменившейся экономической ситуации и противоречий многих его статьей принятым после законодательным актам.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рост реализации сельскохозяйственной продукции за счет формирования цивилизованных механизмов оптовой торговли;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доступности сельхозпроизводителей к оптовым торговым площадкам;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стабилизирующее влияние на инфляционные процессы за счет сокращения числа посредников.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 восстановление необходимой инфраструктуры для заготовки и хранения сельхозпродукции;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стимулирование развития оптовых (коммунальных) рынков сельскохозяйственной продукции (далее - ОРСХ) путем выделения средств местных бюджетов на формирование уставного капитала ОРСХ, льготное кредитование на поддержку инфраструктуры ОРСХ, регулирование стоимости на их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в налаживании ОРСХ связи с региональными товаропроизводителями для обеспечения устойчивой сырьевой базы;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оптового рынка с функциями биржевой площадки по принципу "север-юг";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системы предварительной контрактации закупок сельхозпродукции организациями оптовой торговли;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изменений и дополнений в существующую нормативную правовую базу, а также разработка новых нормативных правовых актов, типовых правил организации оптовой торговли на ОРСХ, направленных на создание и регулирование их деятельности и обеспечивающих прозрачное ценообразование (проведение ежедневных аукционов и т.д.);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изучение и подготовка обоснования целесообразности создания ОРСХ, а также определение регионов республики, в которых необходимо их создать;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законодательства о товарных биржах;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электронных торгов сельскохозяйственной продукцией в режиме он-лайн.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Ожидаемые результаты: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уменьшение количества посредников и перекупщиков, что позволит увеличить доходы сельхозтоваропроизводителей при одновременном снижении розничных цен на продукцию сельского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условий для эффективного сбыта произведенной сельхозпродукции;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снижение давления импортных товаров на рынок и предоставление сельхозпроизводителям возможности выхода на мировой экспортный рынок;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крупных оптовых рынков сельскохозяйственной продукции в узловых регионах и всех областных центрах республики, имеющих развитую сеть коммуникаций и транспортных развязок, имеющих возможность осуществления приграничной торговли с Россией, Кыргызстаном и другими странами;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организованного товарного рынка, основанного на биржевом механизме;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сокращение теневого сектора экономики. </w:t>
      </w:r>
    </w:p>
    <w:bookmarkStart w:name="z3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   4.4. Финансовая и страховая инфраструктура АПК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Кредитование сельхозпроизводства через систему сельских кредитных товариществ (СКТ) и развития несельскохозяйственного бизнеса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Проблемы: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неполный охват районов по обеспечению сельхозтоваропроизводителей льготными кредитными средствами на фоне постоянно возрастающей потребности в кредитных средствах;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затрат и снижение рентабельности сельскохозяйственного производства в связи с разрозненностью закупа оборотных средств для проведения посевных и уборочных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недостаточное развитие инфраструктуры несельскохозяйственного бизнеса на селе;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недостаток альтернативных форм кредитования агро- и несельскохозяйственного бизнеса на селе;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средств и достаточных знаний у сельского населения для организации собственного бизнеса на селе.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предпринимательской активности на селе;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несельскохозяйственного бизнеса на селе;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охвата сельхозтоваропроизводителей доступными кредитными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кредитных ресурсов АО "Аграрная кредитная корпорация" на расширение сети сельских кредитных товариществ и их кредитование;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эффективности ведения производства путем стимулирования объединения мелких сельхозформирований в средние и крупные предприятия и предоставления им льготных кредитных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оперативного и постоянного контроля за финансовым состоянием сельских кредитных товариществ;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государственного ипотечного и потребительского кредитования сельского населения и субъектов АПК;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внедрение информационной системы по ведению кредитной политики и управленческой деятельности сельских кредитных товариществ;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условий для повышения жизненного уровня сельского населения и обеспечения занятости путем выделения кредитных ресурсов на развитие несельскохозяйственного бизнеса.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Ожидаемые результаты: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количества СКТ до необходимого для удовлетворения потребности в них количества;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охвата сельхозтоваропроизводителей льготными кредитными ресурсами;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сельской инфраструктуры (сервисные центры, заготовительные пункты, первичная переработка сельхозпродукции, развитие промыслов, расширение сельских торговых пунктов и т.д.);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занятости сельского населения путем создания дополнительных рабочих мест.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Система зерновых расписок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Проблемы: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неэффективная система страхования гражданско-правовой ответственности по договорам хранения зерна;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альтернативных фондов гарантирования исполнения обязательств по зерновым распискам;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недостаточная капитализация системы гарантирования исполнения обязательств по зерновым распискам.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привлечение инвестиций и кредитных ресурсов в сельское хозяйство посредством развития системы зерновых расписок.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уставного капитала АО "КазАгроГарант", объемов гарантирования по зерновым распискам и расширения применения данной схемы на другие виды сельхозпродукции;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Ожидаемые результаты: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объема кредитования сельхозтоваропроизводителей под залог зерновых расписок до уровня, необходимого для финансирования производства зерна за счет частных инвестиций;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доступность "дешевого" финансирования сельхозтоваропроизводителей казахстанскими банками и по линии зарубежных финансовых институтов за счет гарантирования зерновых расписок.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Сельское микрокредитование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Проблемы: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средств у частных лиц для открытия собственного бизнеса на селе;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недостаточность знаний и опыта сельского населения по организации и ведению собственного бизнеса;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системы обучения сельского населения основам предпринимательства.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предпринимательской активности на основе формирования системы доступного кредитования сельского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объемов выделения государственных средств на организацию микрокредитования сельского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сети микрокредитных организаций на селе;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облегчение доступа к финансово-кредитным ресурсам экономически активного сельского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обучающих семинаров сельского населения основам предпринимательства.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Ожидаемые результаты: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устойчивой и эффективно функционирующей системы микрокредитования;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рост объема производства и переработки сельхозпродукции за счет улучшения предпринимательских способностей сельского населения и расширение сферы экономической деятельности на селе;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снижение уровня бедности и обеспечение занятости на селе путем вовлечения сельских жителей в предпринимательскую деятельность.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Сельскохозяйственное страхование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Проблемы: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недоверие сельхозтоваропроизводителей частным страховым компаниям;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низкая культура страхования сельскохозяйственных рисков;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несоблюдение требований законодательства об обязательном страховании участниками страхового рынка;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удаленность сельхозтоваропроизводителей от страховых компаний;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недостаточная сеть гидрометеостанций (постов);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неурегулированность отдельных положений механизмов обязательного страхования в действующем законодательстве.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построение эффективной системы страхования сельскохозяйственного производства, основанного на использовании различных схем страхования.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внесение изменений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обязательном страховании в растениеводстве";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количества метеостанций (постов);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законопроекта "Об обществах взаимного страхования" и создание обществ взаимного страхования с участием государства в сельской местности.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Ожидаемые результаты: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эффективной системы сельскохозяйственного страхования, являющейся гарантирующим фактором снижения рисков при инвестировании;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доверие населения к страховому рынку;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с участием государства пилотных обществ взаимного страхования.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Параграф 4.4.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постановлениями Правительства РК от 05.10.2007 N </w:t>
      </w:r>
      <w:r>
        <w:rPr>
          <w:rFonts w:ascii="Times New Roman"/>
          <w:b w:val="false"/>
          <w:i w:val="false"/>
          <w:color w:val="000000"/>
          <w:sz w:val="28"/>
        </w:rPr>
        <w:t xml:space="preserve">908 </w:t>
      </w:r>
      <w:r>
        <w:rPr>
          <w:rFonts w:ascii="Times New Roman"/>
          <w:b w:val="false"/>
          <w:i w:val="false"/>
          <w:color w:val="ff0000"/>
          <w:sz w:val="28"/>
        </w:rPr>
        <w:t xml:space="preserve">.; от 04.04.2008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318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4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   4.5. Информационно-маркетинговое обеспечение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Проблемы: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несовершенство механизма взаимодействия участников системы информационно-консультационного обеспечения и субъектов агропромышленного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недостаток информационного обеспечения, обучающих и консультационных услуг для субъектов агропромышленного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компании, оказывающие информационно-маркетинговые и консалтинговые услуги аграрному сектору, имеют узкую направленность деятельности, недостаточно обеспечены информацией и не имеют региональной сети;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единой информационной системы, базы данных, обширная территория республики, удаленность региональных подразделений АО Казагромаркетинг" и недостаточное развитие информационных технологий в сельской местности затрудняют своевременное получение сельхозтоваропроизводителями информации от АО "Казагромаркетинг".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эффективности функционирования агробизнеса путем расширения доступности к информационно-маркетинговым услугам и повышения информационного уровня субъектов агропромышленного комплекса.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нормативного правового акта, регулирующего развитие информационно-маркетинговой системы агропромышленного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регулярного проведения на базе сельских информационно-консультационных центров обучающих семинаров по основам ведения агробизнеса;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расширение перечня информации и услуг, предоставляемых АО "Казагромаркетинг" через сеть сельских информационно-консультационных центров субъектам агропромышленного комплекса на безвозмездной основе, в рамках государственной поддержки по информационно-маркетинговому обеспечению агропромышленного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единой автоматизированной системы управления отраслями агропромышленного комплекса "E-Agriculture" в информационно-маркетинговой системе агропромышленного комплекса, формирование системы электронной коммерции сельхозпродукции в режиме он-лайн;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информационно-маркетинговой системы Министерства сельского хозяйства Республики Казахстан до уровня сельских округов в рамках пилотных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 проведение региональных выставочно-ярмарочных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Ожидаемые результаты: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оперативного обмена достоверной информацией и тесное взаимодействие участников аграрного рынка;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информационного уровня субъектов агропромышленного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улучшение информационной инфраструктуры в сельской местности, укрепление ее материально-технической базы, что в целом создаст благоприятные условия для развития на селе рынка информационных и консалтинговых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системы содействия развитию взаимовыгодных отношений между субъектами предпринимательских структур, установлению деловых связей с партнерами стран СНГ и других государств. </w:t>
      </w:r>
    </w:p>
    <w:bookmarkStart w:name="z4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   4.6. Научное и кадровое обеспечение отраслей АПК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Проблемы: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несовершенство нормативно-правовой базы в научно-технической сфере;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недостаточный уровень финансирования сельскохозяйственной науки (0,24 % от валового внутреннего продукта сельского хозяйства) и подготовки кадров из республиканского и местных бюджетов;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ограниченных финансовых средств по необоснованно широкому спектру научных направлений;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недостаточная материально-техническая база научно-исследовательских организаций и учебных заведений, осуществляющих подготовку кадров по специальностям, определяющим развитие отраслей агропромышленного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низкий уровень инновационной деятельности научных учреждений аграрного профиля и отсутствие действенных механизмов оперативного и эффективного внедрения научных достижений в производство;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неразвитость информационно-сервисной системы научно-консультационных услуг в аграрной сфере;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недостаточный доступ государственных органов к современной научно-технической литературе по отраслям агропромышленного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на рынке труда квалификационно-профессионального дисбаланса между спросом и предложением из-за отсутствия системного мониторинга наличия и потребности в кадрах для аграрного сектора, а также механизма налогового стимулирования социального партнерства между сельхозформированиями и организациями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недостаточный уровень практических знаний выпускников учебных заведений, осуществляющих подготовку кадров по специальностям для аграрного сектора, вследствие недостаточности производственно-технологической практики;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недостаточный уровень трудоустройства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слабая интеграция образования, науки и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несоответствие условий для проведения научно-исследовательских опытно-конструкторских работ международным стандартам;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недостаточное развитие системы информационно-библиографического обеспечения научно-исследовательских и опытно-конструкторских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недостаточная обеспеченность научно-исследовательских организаций и высших учебных заведений аграрного профиля квалифицированными научными кадрами, тенденция старения научных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недостаточная социальная защищенность ученых.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вклада аграрной науки в устойчивое развитие отраслей АПК путем ускорения внедрения научных достижений в производство, увеличения результативности научных исследований, стимулирования инновационных разработок;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престижа аграрной науки на основе формирования эффективной инфраструктуры коммерциализации научных разработок.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нормативно-правовой базы в области: науки; защиты интеллектуальной собственности; введение достижений научно-исследовательских работ в экономический оборот; развитие инновационной деятельности; международного сотрудничества;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организационных и экономических мер для совершенствования механизмов и расширения источников финансирования научных исследований, системы определения приоритетов научных исследований и распределения финансовых, материальных и трудовых ресурсов; концентрация исследований на приоритетных направлениях агропромышленного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поэтапное повышение финансирования аграрных исследований с приближением к уровню развитых стран (доведение уровня выделяемых бюджетных средств до 2,5 % от валового внутреннего продукта сельского хозяйства в 2015 году); привлечение частных инвестиций, средств институтов развития, грантов международных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дальнейшая модернизация материально-технической базы научно-исследовательских учреждений и организаций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системы и механизмов внедрения научных разработок в производство;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 поддержка деятельности современных элементов научной и инновационной инфраструктуры (технопарков, научно-образовательных центров и т.п.) в области агропромышленного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материальная и моральная поддержка ученых и специалистов в области аграрной науки;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научно-технической библиотеки при Министерстве сельского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постоянный мониторинг наличия и потребности на рынке труда в квалифицированных рабочих и специалистах, обеспечивающих развитие отраслей агропромышленного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постоянный мониторинг трудоустройства окончивших организации образования за счет государственного бюджета по специальностям, обеспечивающим развитие отраслей агропромышленного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государственных классификаторов специальностей с учетом развития агропромышленного комплекса и потребности рынка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необходимых объемов подготовки кадров за счет государственных грантов и кредитов из республиканского и местных бюджетов;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механизмов стимулирования хозяйствующих субъектов по обучению студентов;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производственных практик обучающихся в соответствии с договорами на базе передовых сельхозформирований;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государственных общеобразовательных стандартов профессионального образования, учебных планов и программ, учебников и учебно-методических комплексов по специальностям отраслей агропромышленного комплекса и введение процедуры их согласования с уполномоченным органом в области сельского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расширение сети профессиональных школ (лицеев) и колледжей по подготовке квалифицированных рабочих кадров и специалистов технического и обслуживающего труда для отраслей агропромышленного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необходимых мер по трудоустройству выпускников учебных заведений по специальности, в первую очередь, обучавшихся за счет бюджетных средств (предоставление льгот для приобретения жилья, на создание личного подсобного хозяйства и т.д.);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квалификации и стажировки профессорско-преподавательского состава аграрных вузов и инженерно-педагогических кадров сельских профессиональных школ (лицеев) в ведущих зарубежных научных центрах и учебных заведениях;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системы переподготовки и повышения квалификации кадров агропромышленного комплекса на базе научно-исследовательских организаций и учебных заведений.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Ожидаемые результаты: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становление аграрной науки в качестве одного из основных факторов устойчивого развития агропромышленного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тесная интеграция образования, науки и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укрепление финансовой устойчивости научных организаций путем целевого использования средств на научные исследования, оптимизации бюджетного финансирования, привлечения частных инвестиций, коммерциализации научных разработок;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и реализация программ научных исследований в соответствии с приоритетами агропромышленного комплекса и тенденциями развития мировой науки;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результативности и эффективности научного и образовательного процессов при обновлении материально-технической базы;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эффективной информационно-сервисной системы научно-консультационных услуг в аграрном секторе;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механизма взаимовыгодного сотрудничества научно-исследовательских организаций, учебных заведений и сельхозформирований различных форм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отраслей агропромышленного комплекса, научных организаций и учебных заведений аграрного профиля конкурентоспособными, высококвалифицированными кадрами, способными самостоятельно и творчески решать профессиональные задачи;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системы переподготовки и повышения квалификации кадров агропромышленного комплекса.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Параграф 4.6.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5 октября 2007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908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4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   4.7. Финансовое обеспечение мероприятий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развитию обслуживающей инфраструктуры и систем </w:t>
      </w:r>
      <w:r>
        <w:br/>
      </w:r>
      <w:r>
        <w:rPr>
          <w:rFonts w:ascii="Times New Roman"/>
          <w:b/>
          <w:i w:val="false"/>
          <w:color w:val="000000"/>
        </w:rPr>
        <w:t xml:space="preserve">
оценки безопасности и качества продукции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Таблица 25. Финансовое обеспечение*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млн.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5693"/>
        <w:gridCol w:w="2073"/>
        <w:gridCol w:w="2113"/>
        <w:gridCol w:w="209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развитием и распростра-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нением вредных и особо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опасных вредных организмов,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предусмотрев передачу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функций мониторинга 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"Республиканский методичес-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центр фитосанитарной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диагностики и прогнозов"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554,5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775,4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720,4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борьбы с особо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опасными вредными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организмами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2295,9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2595,1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2589,8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выявлению, локализации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очагов распрост-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ранения карантинных вреди-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телей, болезней растений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сорняков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740,2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917,0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917,0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увеличению штатной числен-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инспекторов по карантину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растений на 200 ед.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управления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карантину растений в МСХ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120,0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120,0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лабораторных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 подкарантинной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на наличие в 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карантинных объектов,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выявление скрытой заражен-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в посевном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посадочном материале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39,7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76,1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95,7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протравителей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 и гербицидов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665,0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665,0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665,0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Оснащение лаборатории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оценке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испытываемых сортов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сельскохозяйственных культур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520,0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Передислокация 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"Государственная комиссия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сортоиспытанию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культур" МСХ в г. Астану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лаборатории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определению принадлежности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растений к генетически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модифицированным объектам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500,5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500,5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мониторинга, референции,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лабораторной диагностики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методологии в ветеринарии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97,8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174,2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182,3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диагностическим 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 болезней животных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птиц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1506,5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2838,1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3309,2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противоэпи-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зоотических 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борьбе с особо опасными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болезнями сельскохозяйст-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животных и птиц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3218,0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8434,4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8273,7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очагов острых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инфекционных заболеваний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животных и птиц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172,5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190,1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193,3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Приведение в соответствие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требованиями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стандартов зданий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ветеринарных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лабораторий республики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450,4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8816,3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Стимулирование объединения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сельхозформирований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льготного кредитования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сельских потребительских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кооперативов, 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товариществ, акционерных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обществ, производственных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кооперативов по совместному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производству, заготовке,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хранению, переработке,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сбыту, транспортировке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сельхозпродукции,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оказанию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сервисных услуг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3541,5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3500,0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3500,0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сети 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кредитных товариществ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через увеличе-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уставного капитала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"Аграрная кредитная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корпорация"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5400,0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9860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5638,0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несельскохозяйст-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бизнеса на селе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1700,0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2200,0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объемов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гарантирования зерновых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расписок и расширения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 данной схемы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виды сельхозпродукции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800,0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1500,0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1500,0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доходности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населения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микрокредитования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2000,0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5000,0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8000,0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Стимулирование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 взаимного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страхования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520,0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260,0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страховым компаниям 50 % выплаченных сумм страхового возмещения сельхозтоваропроизводителям в случае наступления неблагоприятных природных явлений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1000,0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1000,0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2 этапа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инвестиционного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"Постприватизационная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975,5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2328,1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4047,6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инвестиционного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"Повышение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конкурентоспособности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806,5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2490,5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3758,4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в информационно-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маркетинговой системе 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единой автоматизированной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управления отраслями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агропромышленного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E-Agriculture (мониторинг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сельских населенных пунктов,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идентификация, электронные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торги)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377,7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602,5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от 5 октября 2007 г. N 908 )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технической базы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"Казагромаркетинг" в целях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на селе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756,3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перечня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по представлению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бесплатной маркетинговой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аналитической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развития АПК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110,0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231,0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242,6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научных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исследований в области АПК,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направленных на 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наукоемких, ресурсосберегаю-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и экологически чистых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2123,2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2660,4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2704,6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от 5 октября 2007 г. N 908 )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17.06.2008 N 589)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генофонда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высокоценных пород с/х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животных, птиц и рыб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основе приобретения лучших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мировых генотипов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хранилища генетических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растений и животных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243,6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0,349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ученых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аграрной науки (премия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А.И. Бараева)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0,63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0,65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17.06.2008 N 589)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17.06.2008 N 589)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современных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корпусов, общежитий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жилых домов для студентов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сотрудников НИО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94,1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274,7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207,5 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26241,4 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49232,78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61065,05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Объемы средств представлены по финансируемым из республиканского бюджета мероприятиям и подлежат уточнению и корректировке при формировании республиканского бюджета на соответствующий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Параграф 4.7.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постановлениями Правительства РК от 5 октября 2007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908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17.06.2008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589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4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      5. Конкурентоспособность агропромышленного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комплекса в условиях вступления Казахстана во </w:t>
      </w:r>
      <w:r>
        <w:br/>
      </w:r>
      <w:r>
        <w:rPr>
          <w:rFonts w:ascii="Times New Roman"/>
          <w:b/>
          <w:i w:val="false"/>
          <w:color w:val="000000"/>
        </w:rPr>
        <w:t xml:space="preserve">
Всемирную торговую организацию </w:t>
      </w:r>
    </w:p>
    <w:bookmarkEnd w:id="44"/>
    <w:bookmarkStart w:name="z4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   5.1. Повышение конкурентоспособности - </w:t>
      </w:r>
      <w:r>
        <w:br/>
      </w:r>
      <w:r>
        <w:rPr>
          <w:rFonts w:ascii="Times New Roman"/>
          <w:b/>
          <w:i w:val="false"/>
          <w:color w:val="000000"/>
        </w:rPr>
        <w:t xml:space="preserve">
фактор устойчивого развития АПК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Проблемы: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уровень действующей господдержки, влияющей на цены сельхозпродукции, в 2,3 раза ниже минимально допустимого, разрешенного ВТО (5 % от валовой продукции сельского хозяйства);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структуре господдержки АПК низка доля мер (дотации, субсидии), влияющих на конкурентоспособность отечественной продукции - 35 %, в то время как в ЕС она достигает 80 %;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недостаточный уровень поддержки сельхозпроизводства из государственного бюджета на 1 га пашни - 14,4 долл. в США, что почти в 6 раз меньше, чем в Канаде (83 долл. США), в 30 раз меньше, чем в США (412 долл. США), в 77 раз меньше, чем в ЕС (1112 долл. США);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низкая эффективность сельскохозяйственного производства (урожайность зерновых и зернобобовых в Казахстане в 2,5 раза, по надою молока в 3,9 раз ниже, чем в Канаде, имеющей схожие природно-климатические условия);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недостаточная степень технико-технологической обеспеченности сельского хозяйства, что снижает его эффективность, недостаточность доступных средств для закупа оборудования, технологий,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несоответствие сельхозпродукции международным стандартам безопасности и качества ИСО и ХАСПП;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необходимых знаний для внедрения стандартов качества ИСО и ХАССП;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слабая нормативно-правовая и методическая база внедрения международных СМК, а также высокая стоимость услуг по ее сертификации на соответствие требованиям стандартов ИСО и ХАССП;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низкая материально-техническая оснащенность отечественных органов по сертификации, предприятий по переработке сельхозсырья и пищевой промышленности, несоответствие международным требованиям в данной области, невозможность проведения сертификационных работ по международным стандартам;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несоответствие действующих межгосударственных стандартов на пищевую продукцию, требованиям Межгосударственного совета СНГ по стандартизации, метрологии и сертификации, норм безопасности и качественных параметров предприятий пищевой и перерабатывающей сельскохозяйственное сырье промышленности к работе по международным стандартам;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доступа к техническому законодательству Европейского Союза, стран СНГ;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высокая стоимость услуг по разработке новых стандартов и гармонизации действующих с международными стандартами (от 300 тыс. до 1,0 млн. тенге за каждый стандарт);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несовершенство системы налогообложения;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недостаток квалифицированных специалистов по внедрению системы менеджмента качества (СМК), разработки стандартов, по ведению арбитражных процессов в рамках ВТО;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несовершенство системы таможенно-тарифного регулирования: средневзвешенный импортный тариф по агропродовольственной группе товаров составляет около 12,2 % - один из самых низких в мире, тогда как в Болгарии - 35 %, в Китае - 15 %, в Латвии - 34 %;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референтной лаборатории, устаревшая материально-техническая база лабораторий по контролю безопасности и качества сырья и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максимально приблизить уровень господдержки до минимальных параметров, установленных Всемирной торговой организацией;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системы обеспечения безопасности и качества продукции в соответствии с международными требованиями, способствующей повышению конкурентоспособности отечественной продукции АПК;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модернизации предприятий, перерабатывающих сельскохозяйственную продукцию, и увеличение загрузки их производственных мощностей путем стимулирования экономическими методами.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имеющиеся резервы увеличения господдержки АПК необходимо направить на программы удешевления необходимых товарно-материальных ресурсов, развитие сельскохозяйственной инфраструктуры агробизнеса;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объемов субсидирования процентных ставок при кредитовании субъектов агропромышленного комплекса с целью повышения материально-технической оснащенности;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мер прямой поддержки на позиционирование Казахстана в качестве значимого поставщика отечественной продукции на мировые специализированные рынки продовольствия;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гармонизация национальных стандартов и разработанных технических регламентов на продукцию АПК с международными стандартами качества в соответствии с требованиями ИСО и ХАСПП, содействие переходу предприятий на международную систему менеджмента качества и стандартов;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субсидирование затрат предприятий пищевой промышленности на разработку, внедрение и сертификацию систем менеджмента качества на базе ИСО и ХАССП (таблица 26);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реализация методических рекомендаций и руководств по внедрению на предприятиях современных систем менеджмента качества;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технологической цепи контроля безопасности переработки продуктов и животноводческого сырья в перерабатывающие отрасли АПК в соответствии с международными нормами и с учетом принципов ХЛП и ХАССП;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экспертного совета в области технического регулирования при Министерстве сельского хозяйства Республики Казахстан и разработка технических регламентов на сельскохозяйственную продукцию;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гармонизация межгосударственных стандартов СНГ и методов испытаний с международными аналогами;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финансирования из государственного бюджета на разработку технических регламентов и гармонизация отечественных стандартов на соответствие международным стандартам;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пропаганда преимуществ и стимулирование перехода предприятий на международные стандарты качества ИСО, приведение в соответствие законодательных актов;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налогового законодательства в части снижения налоговой нагрузки по НДС для предприятий по переработке сельхозпродукции и пищевой промышленности и системы таможенно-тарифного регулирования - повышение уровня тарифной защиты по агропродовольственной группе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в создании отраслевых объединений (ассоциаций) предприятий-экспортеров сельхозсырья и продуктов его глубокой переработки;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Закона "О безопасности пищевой продукции" и принятие на ее основе технических регламентов на отдельные виды продовольствия.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Таблица 26. Внедрение системы менеджмента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качества на предприятиях переработки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агропромышленного комплекса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3"/>
        <w:gridCol w:w="1673"/>
        <w:gridCol w:w="2253"/>
        <w:gridCol w:w="1973"/>
        <w:gridCol w:w="1673"/>
        <w:gridCol w:w="1673"/>
      </w:tblGrid>
      <w:tr>
        <w:trPr>
          <w:trHeight w:val="30" w:hRule="atLeast"/>
        </w:trPr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Продукция растениеводства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Мука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Макаронные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овощная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Сахар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тельное </w:t>
            </w:r>
          </w:p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предприятий, внедривших СМК </w:t>
            </w:r>
          </w:p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Рекомендуемое внедрение СМК </w:t>
            </w:r>
          </w:p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2093"/>
        <w:gridCol w:w="2093"/>
        <w:gridCol w:w="2093"/>
        <w:gridCol w:w="1813"/>
        <w:gridCol w:w="1433"/>
        <w:gridCol w:w="1433"/>
      </w:tblGrid>
      <w:tr>
        <w:trPr>
          <w:trHeight w:val="30" w:hRule="atLeast"/>
        </w:trPr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Продукция животноводства 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 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Кожа,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шерсть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предприятий, внедривших СМК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Рекомендуемое внедрение СМК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Ожидаемые результаты: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конкурентоспособности и экспортного потенциала отечественной продукции на внешних рынках;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снижение недобросовестной конкуренции, предотвращение демпинга;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выведение из теневой экономики значительной доли переработки сельскохозяйственной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высвобождение оборотных средств предприятий и направление их на модернизацию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продвижение новых видов продуктов переработки сельского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налоговых поступлений в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безболезненный переход агропромышленного комплекса к новым экономическим условиям работы в рамках ВТО;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беспрепятственный выход на рынки сбыта продукции, формирование устойчивых казахстанских товарных брэндов;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2008 году объем экспорта отечественной продукции превысит 150 млрд. тенге. </w:t>
      </w:r>
    </w:p>
    <w:bookmarkStart w:name="z4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   5.2. Финансовое обеспечение мероприятий по повышению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конкурентоспособности отечественного АПК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Таблица 27. Финансовое обеспечение*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млн.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5313"/>
        <w:gridCol w:w="1753"/>
        <w:gridCol w:w="1773"/>
        <w:gridCol w:w="193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доступности кредитных ресурсов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пополнение оборотных средств путем удешевления процентной ставки кредита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предприятиям переработки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1300,0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2500,0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Частичное субсидирование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расходов предприятий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переработке сельско-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хозяйственной продукции,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направляемой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сертификацию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соответствие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требованиям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стандартов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40,0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Лизинг технологического оборудования для предприятий по переработке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сельскохозяйственной продукции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1500,0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1000,0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ставки вознаграждения (интереса) по финансовому лизингу технологического оборудования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переработке сельско-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хозяйственной продукции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1535,0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1526,6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Нормативно-методическое обеспечение развития отраслей АПК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147,5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147,5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147,5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3000,0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4762,5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5374,1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 Объемы средств представлены по финансируемым из республиканского бюджета мероприятиям и подлежат уточнению и корректировке при формировании республиканского бюджета на соответствующий год </w:t>
      </w:r>
    </w:p>
    <w:bookmarkStart w:name="z4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Ожидаемые результаты от реализации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Программы первоочередных мер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 2008 году заметно возрастет техническая и технологическая оснащенность агропромышленного комплекса.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оценки безопасности и качества продукции АПК будет гармонизирована в соответствии с требованиями в ВТО.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Будут сформированы зерноперерабатывающий, молочный, плодоовощной, хлопковый и рыбный кластеры.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Доля крупных и средних хозяйств в производстве сельскохозяйственной продукции увеличится до 40 %.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Посевы высокорентабельных культур в структуре пашни увеличатся до 70 %.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Институциональная инфраструктура будет адаптирована к потребностям аграрного рынка.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создана стабильная сырьевая основа для развития отечественной перерабатывающей промышленности и повышена степень загруженности перерабатывающих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заложена основа регулирования внутреннего продовольственного рынка, сформирован экспортоориентированный брэнд казахстанской экологически и биологически чистой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валовой продукции АПК на 1 га пашни составит около 300 долл.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реализации первоочередных мероприятий при соответствующей государственной поддержке к 2008 году существенно повысится конкурентный потенциал отечественных субъектов АПК, что очень важно в свете вступления ВТО.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марта 2006 года N 149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7 с изменениями, внесенными постановлением Правительства РК от 05.10.2007 N </w:t>
      </w:r>
      <w:r>
        <w:rPr>
          <w:rFonts w:ascii="Times New Roman"/>
          <w:b w:val="false"/>
          <w:i w:val="false"/>
          <w:color w:val="ff0000"/>
          <w:sz w:val="28"/>
        </w:rPr>
        <w:t xml:space="preserve">908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04.04.2008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318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17.06.2008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589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27.08.2008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776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4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7. План мероприятий по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Программы первоочередных мер на 2006-2008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по реализации Концепции устойчивого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агропромышленного комплекса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на 2006-2010 годы 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2533"/>
        <w:gridCol w:w="1333"/>
        <w:gridCol w:w="1573"/>
        <w:gridCol w:w="1493"/>
        <w:gridCol w:w="1173"/>
        <w:gridCol w:w="1113"/>
        <w:gridCol w:w="1273"/>
        <w:gridCol w:w="1633"/>
      </w:tblGrid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нение 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(млн. тенге) 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г.*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г.*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Производство и переработка продукции растениеводства 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Региональная специализация в земледелии на основе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соблюдения научно-обоснованных агротехнологий 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утверж-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 реко-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мендуемой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схемы 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оптимальному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угодий для производства конкретных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 МСХ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1.1-1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проведе-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инвента-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бросовых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находящихся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владении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субъек-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земель;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МСХ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АУЗР,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определе-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состоя-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бросовых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залежных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пригодности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выращи-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культур;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МСХ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АУЗР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"РНМЦ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стимули-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сельхозтова-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ропроизводи-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вовлечению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оборот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бросовых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мелиорирую-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мелиора-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солонцо-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земель,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 исключе-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ческих)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плодородия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растений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бросовых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1.1.-2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разъясни-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среди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сельхозтова-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ропроизводи-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бросовых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залежных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планируемых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вовлече-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оборот,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компонентов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ознакомление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зарубежным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опытом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МСХ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 "О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меноводстве"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кона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ввоза роди-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тельских форм гибри-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 рапса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целью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гибридных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 рапса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ввоз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аттестации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оригинато-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ров, элит-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носеменовод-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(участки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гибридизации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элиты)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кооперативов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совмест-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исполь-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БРК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закупа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фиксирован-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цене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НК ПКК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сурсов семян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хлопчатника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НК ПКК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ЮКО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Агрохимичес-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 и агро-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климатичес-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 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330,9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Сортоиспыта-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сельско-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культур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волокна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ЮКО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базу для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конодатель-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закреп-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поня-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хлопко-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сево-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оборота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учетом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равнивания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несоблю-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к 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рационально-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 использо-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 земли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ЮКО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1.12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ционно-разъ-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яснителъной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целью макси-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потен-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циала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потре-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бительских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кооперативов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вателей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мелких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хозтоваро-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оросительных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дренажных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систем, 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лиоративных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иррига-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учетом 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версификации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растениевод-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1.14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Льготное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проведе-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весенне-полевых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товаро-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лями основ-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и 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НК ПКК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1.15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ставки 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кредито-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вании прове-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весенне-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полевых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1.16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Частичное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 I, 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III репро-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сельхоз-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водителям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закладки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выращивания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многолетних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насаждений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ягодных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винограда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1.18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от 5 октября 2007 г. N 908 )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1.19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сортовых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посадочного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1.20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17.06.2008 N 589)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1.21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от 5 октября 2007 г. N 908 )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1.22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завода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биодизеля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НК ПКК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819,0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1.22-1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селекционных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достижений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1.22-2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только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реестр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селекционных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достижений,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допущенных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призна-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перспек-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тивными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Внедрение влагоресурсосберегающих технологий земледелия 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Демонстрация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компонентов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усло-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виях, озна-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комление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зарубежным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опытом, ши-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рокая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паганда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преимуществ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новой систе-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 земледе-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лия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МСХ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1.24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от 5 октября 2007 г. N 908 )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орошаемого земледелия 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1.25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инстру-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водоучета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паспортиза-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гидро-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оросительных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системах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1.26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вование 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ганизацион-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структу-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 управле-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орошаемых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землях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НИИВХ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гидро-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1234,7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1.28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улучшение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состоя-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земель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178,5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1.29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восстановле-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особо аварийных участков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каналов и гидромели-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оративных сооружений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463,4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восстановле-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земель"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МФ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155,8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стоимос-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услуг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доставке 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сельско-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товаро-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683,3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Новые механизмы управления рынком горюче-смазочных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материалов для сельскохозяйственного производства 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1.32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стоимос-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товарно-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проведе-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весенне-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полевых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 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12805,0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Качественный рост технической оснащенности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производства и переработки растениеводческой продукции 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ставки 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(интереса)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лизингу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растениевод-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197,7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158,2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1.34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Лизинг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хозтехники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КАФ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Формирование вертикально и горизонтально интегрированных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производств на основе кластерных приоритетов в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растениеводстве 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1.35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пилотных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пищевой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мышленности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Зернопере-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рабатываю-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щий кластер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1.36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зерноперера-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батывающего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МСХ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ассоциации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экспортеров-зерноперера-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ботчиков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нами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1.38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единого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брэнда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глубокой 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1.39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от 5 октября 2007 г. N 908 )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льств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рынков сбыта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глубокой 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зерновых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снижению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тарифов 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лезнодорож-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перево-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зок внутри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зерно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1.42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от 5 октября 2007 г. N 908 )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зернового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терминала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порте Амира-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 (Иран)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НК ПКК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1.44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мельнич-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комп-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лекса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порте Баку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ПКК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1.45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и оснаще-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зерново-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терминала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порте Пота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НК ПКК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1.46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от 5 октября 2007 г. N 908 )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Улучшение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терминала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порте Актау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увели-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устав-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 Бидай-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Терминал"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ПКК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1.48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от 5 октября 2007 г. N 908 )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Плодо-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овощной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кластер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1.49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плодоовощно-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кластера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МСХ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былс-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 по уве-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личению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пригодных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сортов 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доовощных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текстильной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ности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1.50-1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двух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плодоовощной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Шамалган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Шелек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Енбекши-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грантов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связан-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 подго-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товкой 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отрасли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хлопководст-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 (агроно-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мов различ-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профи-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ля, гидро-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мелиораторов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т.д.)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ЮКО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1.52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хлопкопере-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рабатывающих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джмента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Содействие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внедрению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хлопкопере-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рабатывающих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джмента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стандар-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 ИСО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серии 9000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1.54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от 5 октября 2007 г. N 908 )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1.55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Содействие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маркетинго-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исследо-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ваний текс-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тильной 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расли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взаимо-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 текс-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тильными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швейными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маркетинго-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исследо-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текстильном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"Казаг-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ромаркетинг"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1.56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сотруд-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ничества 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 междуна-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родные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хлопководст-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 и текс-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тильной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мышленности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волокна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ЮКО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253,7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1.58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хлопкопе-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рерабатываю-щего предп-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риятия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сельхозтова-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ропроизводи-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ПКК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1.59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завода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сортового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хлопчатника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ЮКО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хлопкопе-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рерабатываю-щего предп-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риятия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НК ПКК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1.61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от 5 октября 2007 г. N 908 )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Механизмы регулирования продовольственных рынков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продукции растениеводства 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1.62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фьючерсной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купа зерна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сурсы,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ширение 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сортимента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включая мас-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личные, фу-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ражные,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бовые, кру-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пяные куль-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НК ПКК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6208,3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зерна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ПКК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853,9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1.64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заку-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почных опе-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раций и це-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интер-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венций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значимым 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 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расте-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ниеводства,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 РК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ПКК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1.65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Задействова-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имеющих-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 плодо-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овощных баз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хранилища,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особенно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плодоовощной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МСХ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Инновационные проекты по развитию производства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растениеводческой продукции 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1.66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Национально-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агротех-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нологическо-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парка "Астана" на базе ТОО "НПЦ пищевой 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и биотоплива" с участием АО "Казахский агротехни-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университет имени С. Сейфуллина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34132,1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Производство и переработка продукции животноводства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рыбного хозяйства 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Повышение продуктивности и качества продукции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животноводства 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племенного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1891,1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племенного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990,7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формиро-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не-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крупнотовар-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специа-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кусственного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осеменения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животных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рованных 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перера-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ботке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 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марке-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рынков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вокруг круп-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городов,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также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онных цент-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2.8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мясных пород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казахской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белоголовой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аулиеколь-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2.9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Стимулирова-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устойчивой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кормовой 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 для обес-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печения 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ноценного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увели-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разме-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 посевных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площадей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(многолет-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травами),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площадок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сервис-цент-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ров, специа-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лизирующихся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оказании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по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готовке 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мов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Повышение технической оснащенности отраслей АПК 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Содействие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сервис-цент-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ров, специа-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лизирующихся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автомати-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цессов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молока, ока-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зании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механизи-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стрижке овец, заго-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убою скота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МСХ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цессов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изводства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2.12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Лизинг 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нологическо-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оборудо-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ставки 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(интереса)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лизингу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переработ-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животно-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КАФ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Формирование вертикально и горизонтально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интегрированных производств на основе кластерных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приоритетов в животноводстве и рыбном хозяйстве 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Молочный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кластер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2.14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инициатив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регионах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МСХ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2.15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покупки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племенного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поголовья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 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2.16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материально-технической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лабора-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торий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перера-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ботки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сравнению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импортными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(цена,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стандар-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2.18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мер по 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шению каче-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сырья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(молока)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МСХ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2.19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Содействие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укрупнению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МСХ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"Школьное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молоко"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Рыбный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кластер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МСХ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2.22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поддержка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товарного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рыбоводства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добычи киль-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и части-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ковых рыб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МСХ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2.24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воспроиз-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рационально-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 использо-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 рыбных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биоресурсов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623,2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 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2.25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межгосу-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оценке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рыбных запа-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 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2.26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улучшение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льной подго-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товки 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пекторского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состава 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митета 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 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2007-2015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НПЦ РХ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2.28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Содействие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озерно-то-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варного 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боводства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кой,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кой, Акмо-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линской,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рагандинс-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кой, Кызыл-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областям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НПЦ РХ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Механизмы регулирования продовольственных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рынков животноводческой продукции 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2.29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заку-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почных опе-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раций и це-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интер-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венций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значимым 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 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животно-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водства, оп-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 РК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МОК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потенциала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"Мал өнімде-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 корпора-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циясы"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МОК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 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современ-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откор-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мочных 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щадок по 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ращиванию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откорму 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и 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карантинных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площадок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МОК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6796,7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2-1 Рыбоводство, рыбная промышленность 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2-1.1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рыбоводного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инвентаря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2-1.2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Изучить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нению жира,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мяса и шкур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тюленей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целях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2-1.3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встреч 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зователей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телями 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разъяснения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2-1.4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и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выставки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2-1.5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закуп,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работку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Аральском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устойчи-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2-1.6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усилению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оборотом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водных био-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особенно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осетровых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 рыб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Каспийского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режимы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2-1.7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увели-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чению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заказа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ностям рыбо-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отраслей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2-1.8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меры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повышению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перепод-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заведениях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Развитие отечественного сельхозмашиностроения 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ставок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(интере-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са) по кре-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выдаваемым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банками 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ники, узлов,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агрегатов,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частей к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оборудова-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на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полнение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обязательнойсертификации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сельхозмаши-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ностроения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зарубежного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Содействие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сельхозмаши-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ностроения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стандар-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управле-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качест-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перспектив-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направ-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лений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учетом пот-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ребностей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потенциаль-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спроса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внутрен-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 и внеш-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 рынках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3.5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формиро-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инно-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выпуск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(широкозах-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посевной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МСХ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3.6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нный учет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тракторов,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прицепов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самоходных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механизмов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63,3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217,6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3.6-1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торских бюро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приори-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сельхозмаши-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ностроения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3.6-2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Содействие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регио-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ции, 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ремонту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зарубежной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МСХ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"Казаг-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роинно-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вация"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3.6-3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издать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системе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растение-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МСХ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"Казаг-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роинно-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вация"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1263,3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... 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... 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Развитие обслуживающей инфраструктуры и систем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оценки безопасности и качестве продукции 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Модернизация и укрепление системы контроля качества 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оценки рисков безопасности продукции АПК,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совершенствование технического регулирования 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мони-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торинга,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референции,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диагностики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методоло-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97,8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диагнос-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тическим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следованиям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птиц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1506,5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противоэпи-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зоотических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борьбе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особо опас-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болез-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нями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вотных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птиц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3218,0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очагов ост-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рых инфек-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заболеваний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птиц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172,5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сельских 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ругов 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убойными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(площадками)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скотомо-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гильниками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МСХ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4.6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стандарти-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вете-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ринарных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препаратов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обслужи-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мательства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МСХ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4.8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развитием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распрост-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вредных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особо опас-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вредных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организмов,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предусмотрев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функций 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ниторинга 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тодический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фито-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диагностики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прогнозов"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"Фитосанита-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рия"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554,5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4.9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особо опасными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организмами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2295,9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семян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гербицидов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выявле-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нию, локали-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и лик-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видации оча-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 распро-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карантинных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вредителей,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сорняков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740,2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4.12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увеличе-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штатной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пекторов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карантину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 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карантину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Приведение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требова-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ниями 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карантин-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лабора-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торий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4.14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специаль-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хранилищ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(могильни-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захоронения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запрещенных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непригод-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пестици-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 из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пестици-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МСХ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4.15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подкарантин-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ней каран-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скрытой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зараженности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посевном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посадочном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39,7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4.16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Проработка вопроса передислока-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ГУ "Государст-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венная комиссия по сортоиспыта-нию 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зяйственных культур" МСХ в г. Астану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 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оценке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сортов 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4.18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боратории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принадлеж-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расте-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к гене-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модифициро-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объектам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4.19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продукции"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МФ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806,5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вступлению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члены Меж-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охране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сортов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тений (УПОВ)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Междуна-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родной ассо-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(ИСТА)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4.20-1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зерна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посредством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шенствования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перехода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базе ИСО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Система заготовки сельскохозяйственной продукции 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Стимулиро-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сельхоз-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льготного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коопера-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тивов, 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кооперативов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совмест-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заготовке,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сбыту,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сельхоз-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сельхоз-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также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сервисных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холодильным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специали-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зированным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АКК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3541,5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4.22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снижению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нагрузки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торгово-за-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купочных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закупоч-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ную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непо-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средственно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сельхозто-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варопроиз-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водителей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Оптовая торговля продукцией АПК 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межрегиона-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минала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принципу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"север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юг") плодо-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овощной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биржевого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склада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2006 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4.24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купки това-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зациями оп-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товой 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говли у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и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рабатывающих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основе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контрактации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говли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4.25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(коммуналь-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ных) рынков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4.26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режиме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он-лайн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совершен-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биржах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4.27-1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биржевой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биржах,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4.27-2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азиатской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ассоциации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муки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и страховая инфраструктура АПК 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4.28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сельс-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кредит-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товари-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увели-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устав-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капита-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"Аграрная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корпорация"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5400,0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4.29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несельско-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бизнеса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селе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объемов 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рантирования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расписок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данной схемы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хозпродукции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4.31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от 5 октября 2007 г. N 908 )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4.32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микро-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кредитования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 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ипо-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креди-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субъектов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АПК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4.34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растение-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ФФПСХ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4.35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вование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конодатель-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страхованию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ФФПСХ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4.36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Стимулирова-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страхования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"Постприва-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тизационная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 этап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МФ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975,5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Информационно-маркетинговое обеспечение 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4.38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Перечня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подлежащей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субъек-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 агропро-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бесплатной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4.39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материально-технической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"Казагромар-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кетинг"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целях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инф-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селе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 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но-маркетин-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говой систе-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 МСХ 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автома-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тизированной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равления 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раслями 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комп-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лекса E-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Agriculture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(мониторинг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идентифика-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сельхоз-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торги)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МФ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 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4.41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от 5 октября 2007 г. N 908 )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4.42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сельских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формационно-консульта-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регулярного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семинаров по основам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агробизнеса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грамотности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4.44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ярмарочных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региона-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уровнях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Научное и кадровое обеспечение отраслей АПК 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4.45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актов, рег-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ламентирую-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порядок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условия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отбора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приклад-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научных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агро-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комплекса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4.46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17.06.2008 N 589)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приемке зер-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на хлебо-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МСХ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4.48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17.06.2008 N 589)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4.49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(премия им.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А.И.Бараева)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4.50 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научных исс-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ледований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АПК,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наукоемких,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ресурсосбе-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регающих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модернизация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пос-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тоянное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обновление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учебно-мето-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дической,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центров 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2123,2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662,4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АПК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генофонда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пород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вотных, птиц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рыб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основе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обретения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лучших миро-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геноти-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 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4.52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от 5 октября 2007 г. N 908 )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Национа-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нилища гене-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животных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243,6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4.54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трудоуст-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4.55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целью 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ректировки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классифика-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 специа-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льностей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учетом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АПК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труда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4.56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вование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общеобя-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 и 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рамм, учеб-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учебно-мето-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специа-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льностям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агропромыш-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ленного 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плекса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с уполно-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моченным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стажировка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научных кад-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 и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фессорско-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преподавате-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льского сос-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тава аграр-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вузов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приоритетным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рарной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веду-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зарубеж-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научных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заведениях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 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4.58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современ-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общежитий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студен-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и сот-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рудников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НИО,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учебного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факультета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КазАТУ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25897,7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Конкурентоспособность агропромышленного комплекса в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условиях вступления Казахстана во Всемирную торговую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организацию 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портных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ходов на 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ревозку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сельхозпро-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Содействие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интеграции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взаимодей-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ствия 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сельхозтова-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ропроизводи-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единого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гистра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 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щевой и 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рерабатываю-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щей промыш-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регистра-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с прис-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5.4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АПК на осно-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 утверж-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денной мето-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дики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5.5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Содействие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производ-ству стекло-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 и таро-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упаковочных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отвечающих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требова-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ИФК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5.6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Частичное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затрат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перера-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ботке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дукции, нап-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равляемых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сертифика-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цию стандар-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менедж-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мента каче-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и безо-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пасности 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щевой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основе меж-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стандартов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Лизинг 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нологическо-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оборудо-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перера-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ботке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КАФ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5.8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ставки 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(интереса)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лизингу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перера-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ботке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5.9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Снижение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логовой наг-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рузки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в сторону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уменьшения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налогообла-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гаемой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НДС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перера-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ботке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кона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принятие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безопас-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пище-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ции"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кона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регламентов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безопас-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пище-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 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5.12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отраслей АПК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147,5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 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Оснащение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чем для 3 испы-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сельхоз-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пищевой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к 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(ИСО 17025)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аккредитации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призванным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членом ИЛАК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Жмбыл-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 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5.14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 удешев-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ставки кре-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дита предп-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риятиям 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реработки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5.15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гармони-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проце-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дур призна-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сертифи-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катов пище-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обору-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дования, 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приз-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наваемыми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сертификации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5.16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Гармонизация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дартами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требова-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ниями ИСО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ХАСПП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 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5.18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упаковке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3000,0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70879,6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98885,6 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130783,4 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бюджет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63672,2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98878,6 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123131,2 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5007,4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5125,7 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5397,2 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2200,0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1904,0 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2255,0 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* финансовое обеспечение мероприятий на 2007 и 2008 годы, предусмотренных Планом мероприятий по реализации Программы первоочередных мер на 2006-2008 годы по реализации Концепции устойчивого развития агропромышленного комплекса Республики Казахстан на 2006-2010 годы, будет определено после утверждения на Республиканской бюджетной комиссии. </w:t>
      </w:r>
    </w:p>
    <w:bookmarkStart w:name="z4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Примечание с изменениями, внесенными постановлением Правительства РК от 05.10.2007 N </w:t>
      </w:r>
      <w:r>
        <w:rPr>
          <w:rFonts w:ascii="Times New Roman"/>
          <w:b w:val="false"/>
          <w:i w:val="false"/>
          <w:color w:val="ff0000"/>
          <w:sz w:val="28"/>
        </w:rPr>
        <w:t xml:space="preserve">908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04.04.2008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318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17.06.2008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589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27.08.2008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776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Примечание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АЗР             Агентство Республики Казахстан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земельными ресурсами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АКК             АО "Аграрная кредитная корпорация"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              акционерное общество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АПК             агропромышленный комплекс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АРЕМ            Агентство 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естественных монополий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              Агентство Республики Казахстан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БРК             АО "Банк развития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ВТО             Всемирная торговая организация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ВУЗ             высшее учебное заведение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ГСМ             горюче-смазочные материалы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              государственное учреждение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ТОО НИИ ВХ      ТОО "Научно-исследовательский институт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водного хозяйства"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ТОО НИИ         ТОО "Научно-исследовательский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хлопководства   институт хлопководства"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              другие источники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ЕврАзЭС         Евразийское экономическое сотрудничество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ЕЭП             Единое экономическое пространство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ИСО, ХАССП      международные стандарты качества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ИФК             акционерное общество "Инвестиционный фонд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КазГАТУ         АО "Казахский агротехнический университет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им. С. Сейфуллина"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КАМ             АО "КазАгроМаркетинг"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КАФ             АО "КазАгроФинанс"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КТЖ             АО "Национальная компания "Қазақстан Teмip жолы"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МБ              местный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МЗ              Министерство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МИД             Министерство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МИС             машинно-испытательная станция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МИТ             Министерство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МОК             акционерное общество "Мал өнiмдері корпорациясы"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             Министерство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МООС            Министерство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МСХ             Министерство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МТК             Министерство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МТС             машинно-технологическая станция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МФ             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МЭБП            Министерство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МЮ              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МВД             Министерство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НДС             налог на добавленную стоимость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НИИ             научно-исследовательские институты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НИО             научно-исследовательские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НИФ             АО "Национальный инновационный фонд"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НПА             нормативно-правовые акты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НПЦ             научно-производственные центры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ОРСХ            оптовые рынки сельскохозяйственной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НК ПКК          акционерное общество "Национальная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"Продовольственная контрактная корпорация"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ПРК             Правительство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РБ              республиканский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ТОО НПЦЗХ       ТОО "Научно-производственный центр зернового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хозяйства им. А.И. Бараева"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ТОО РХ          ТОО "Научно-производственный центр рыбного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СКТ             сельские кредитные товарищества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СМК             система менеджмента качества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СПКВ            сельские потребительские кооперативы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водопользователей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СФС             санитарные и фитосанитарные меры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ТОО             товарищество с ограниченной ответственностью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КАГ             АО "КазАгроГарант"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ФРМП            АО "Фонд развития малого предпринимательства"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ФФПСХ           АО "Фонд финансовой поддержки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хозяйства"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ЮКО             Южно-Казахстанская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"КАИ"        акционерное общество "КазАгроИнновация";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 "РНМЦАС"     государственное учреждение "Республиканский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научно-методический центр агрохимической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