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114c" w14:textId="4f91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2006 года N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032 "Целевые трансферты на развитие областному бюджету Алматинской области и бюджету города Алматы для сейсмоусиления объектов здравоохранения 1050000"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"Сейсмоусиление корпуса N 1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клинической больницы N 5 города Алматы   104628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Сейсмоусиление павильонов N 1 и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центральной городской клинической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города Алматы                   254816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Сейсмоусиление зданий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перинатального центра (павильоны N 5, 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улице Жубанова, 11 в городе Алматы    151038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Сейсмоусиление зданий корпусов N 4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5 родильного дома N 1 по проспекту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Сейфуллина, 492 в городе Алматы          117506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Сейсмоусиление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в поселке Балпык 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Коксуского района Алматинской области     50000".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