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5c73" w14:textId="3ec5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доклада о мерах, принятых Республикой Казахстан в целях осуществления положений Конвенции против пыток и других жестоких, бесчеловечных и унижающих достоинство видов обращения и наказания</w:t>
      </w:r>
    </w:p>
    <w:p>
      <w:pPr>
        <w:spacing w:after="0"/>
        <w:ind w:left="0"/>
        <w:jc w:val="both"/>
      </w:pPr>
      <w:r>
        <w:rPr>
          <w:rFonts w:ascii="Times New Roman"/>
          <w:b w:val="false"/>
          <w:i w:val="false"/>
          <w:color w:val="000000"/>
          <w:sz w:val="28"/>
        </w:rPr>
        <w:t>Постановление Правительства Республики Казахстан от 16 мая 2006 года N 400</w:t>
      </w:r>
    </w:p>
    <w:p>
      <w:pPr>
        <w:spacing w:after="0"/>
        <w:ind w:left="0"/>
        <w:jc w:val="both"/>
      </w:pPr>
      <w:bookmarkStart w:name="z1" w:id="0"/>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19 </w:t>
      </w:r>
      <w:r>
        <w:rPr>
          <w:rFonts w:ascii="Times New Roman"/>
          <w:b w:val="false"/>
          <w:i w:val="false"/>
          <w:color w:val="000000"/>
          <w:sz w:val="28"/>
        </w:rPr>
        <w:t xml:space="preserve"> Конвенции против пыток и других жестоких,  бесчеловечных и унижающих достоинство видов обращения и наказания, к которой Республика Казахстан присоединилась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29 июня 1998 года "О присоединении Республики Казахстан к Конвенции против пыток и других жестоких, бесчеловечных и унижающих достоинство видов обращения и наказания",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прилагаемый дополнительный доклад о мерах, принятых Республикой Казахстан в целях осуществления положений Конвенции против пыток и других жестоких, бесчеловечных и унижающих достоинство видов обращения и наказания. </w:t>
      </w:r>
      <w:r>
        <w:br/>
      </w:r>
      <w:r>
        <w:rPr>
          <w:rFonts w:ascii="Times New Roman"/>
          <w:b w:val="false"/>
          <w:i w:val="false"/>
          <w:color w:val="000000"/>
          <w:sz w:val="28"/>
        </w:rPr>
        <w:t xml:space="preserve">
      2. Министерству иностранных дел Республики Казахстан в установленном порядке направить в Комитет против пыток Организации Объединенных Наций дополнительный доклад о мерах, принятых Республикой Казахстан в целях осуществления положений Конвенции против пыток и других жестоких, бесчеловечных и унижающих достоинство видов обращения и наказания.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Организация Объединенных Наций </w:t>
      </w:r>
      <w:r>
        <w:br/>
      </w:r>
      <w:r>
        <w:rPr>
          <w:rFonts w:ascii="Times New Roman"/>
          <w:b/>
          <w:i w:val="false"/>
          <w:color w:val="000000"/>
        </w:rPr>
        <w:t xml:space="preserve">
Комитет против пыток </w:t>
      </w:r>
      <w:r>
        <w:br/>
      </w:r>
      <w:r>
        <w:rPr>
          <w:rFonts w:ascii="Times New Roman"/>
          <w:b/>
          <w:i w:val="false"/>
          <w:color w:val="000000"/>
        </w:rPr>
        <w:t>
 </w:t>
      </w:r>
      <w:r>
        <w:br/>
      </w:r>
      <w:r>
        <w:rPr>
          <w:rFonts w:ascii="Times New Roman"/>
          <w:b/>
          <w:i w:val="false"/>
          <w:color w:val="000000"/>
        </w:rPr>
        <w:t>
 </w:t>
      </w:r>
    </w:p>
    <w:bookmarkEnd w:id="1"/>
    <w:p>
      <w:pPr>
        <w:spacing w:after="0"/>
        <w:ind w:left="0"/>
        <w:jc w:val="left"/>
      </w:pPr>
      <w:r>
        <w:rPr>
          <w:rFonts w:ascii="Times New Roman"/>
          <w:b/>
          <w:i w:val="false"/>
          <w:color w:val="000000"/>
        </w:rPr>
        <w:t xml:space="preserve">     Дополнительный доклад о мерах принятых </w:t>
      </w:r>
      <w:r>
        <w:br/>
      </w:r>
      <w:r>
        <w:rPr>
          <w:rFonts w:ascii="Times New Roman"/>
          <w:b/>
          <w:i w:val="false"/>
          <w:color w:val="000000"/>
        </w:rPr>
        <w:t xml:space="preserve">
Республикой Казахстан в целях осуществления </w:t>
      </w:r>
      <w:r>
        <w:br/>
      </w:r>
      <w:r>
        <w:rPr>
          <w:rFonts w:ascii="Times New Roman"/>
          <w:b/>
          <w:i w:val="false"/>
          <w:color w:val="000000"/>
        </w:rPr>
        <w:t xml:space="preserve">
положений Конвенции против пыток и других жестоких, </w:t>
      </w:r>
      <w:r>
        <w:br/>
      </w:r>
      <w:r>
        <w:rPr>
          <w:rFonts w:ascii="Times New Roman"/>
          <w:b/>
          <w:i w:val="false"/>
          <w:color w:val="000000"/>
        </w:rPr>
        <w:t xml:space="preserve">
бесчеловечных и унижающих достоинство видов </w:t>
      </w:r>
      <w:r>
        <w:br/>
      </w:r>
      <w:r>
        <w:rPr>
          <w:rFonts w:ascii="Times New Roman"/>
          <w:b/>
          <w:i w:val="false"/>
          <w:color w:val="000000"/>
        </w:rPr>
        <w:t xml:space="preserve">
обращения и наказания </w:t>
      </w:r>
    </w:p>
    <w:p>
      <w:pPr>
        <w:spacing w:after="0"/>
        <w:ind w:left="0"/>
        <w:jc w:val="left"/>
      </w:pPr>
      <w:r>
        <w:rPr>
          <w:rFonts w:ascii="Times New Roman"/>
          <w:b/>
          <w:i w:val="false"/>
          <w:color w:val="000000"/>
        </w:rPr>
        <w:t xml:space="preserve">               Казахстан </w:t>
      </w:r>
    </w:p>
    <w:bookmarkStart w:name="z3"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I.    </w:t>
      </w:r>
      <w:r>
        <w:rPr>
          <w:rFonts w:ascii="Times New Roman"/>
          <w:b w:val="false"/>
          <w:i w:val="false"/>
          <w:color w:val="000000"/>
          <w:sz w:val="28"/>
        </w:rPr>
        <w:t xml:space="preserve">Введение </w:t>
      </w:r>
      <w:r>
        <w:br/>
      </w:r>
      <w:r>
        <w:rPr>
          <w:rFonts w:ascii="Times New Roman"/>
          <w:b w:val="false"/>
          <w:i w:val="false"/>
          <w:color w:val="000000"/>
          <w:sz w:val="28"/>
        </w:rPr>
        <w:t>
II.   </w:t>
      </w:r>
      <w:r>
        <w:rPr>
          <w:rFonts w:ascii="Times New Roman"/>
          <w:b w:val="false"/>
          <w:i w:val="false"/>
          <w:color w:val="000000"/>
          <w:sz w:val="28"/>
        </w:rPr>
        <w:t xml:space="preserve">Часть 1 </w:t>
      </w:r>
      <w:r>
        <w:rPr>
          <w:rFonts w:ascii="Times New Roman"/>
          <w:b w:val="false"/>
          <w:i w:val="false"/>
          <w:color w:val="000000"/>
          <w:sz w:val="28"/>
        </w:rPr>
        <w:t xml:space="preserve">: Общие сведения </w:t>
      </w:r>
      <w:r>
        <w:br/>
      </w:r>
      <w:r>
        <w:rPr>
          <w:rFonts w:ascii="Times New Roman"/>
          <w:b w:val="false"/>
          <w:i w:val="false"/>
          <w:color w:val="000000"/>
          <w:sz w:val="28"/>
        </w:rPr>
        <w:t>
III.  </w:t>
      </w:r>
      <w:r>
        <w:rPr>
          <w:rFonts w:ascii="Times New Roman"/>
          <w:b w:val="false"/>
          <w:i w:val="false"/>
          <w:color w:val="000000"/>
          <w:sz w:val="28"/>
        </w:rPr>
        <w:t xml:space="preserve">Часть 2 </w:t>
      </w:r>
      <w:r>
        <w:rPr>
          <w:rFonts w:ascii="Times New Roman"/>
          <w:b w:val="false"/>
          <w:i w:val="false"/>
          <w:color w:val="000000"/>
          <w:sz w:val="28"/>
        </w:rPr>
        <w:t xml:space="preserve">: Информация по статьям части I Конвенции </w:t>
      </w:r>
      <w:r>
        <w:br/>
      </w:r>
      <w:r>
        <w:rPr>
          <w:rFonts w:ascii="Times New Roman"/>
          <w:b w:val="false"/>
          <w:i w:val="false"/>
          <w:color w:val="000000"/>
          <w:sz w:val="28"/>
        </w:rPr>
        <w:t xml:space="preserve">
     Статьи 1, 4, 5 </w:t>
      </w:r>
      <w:r>
        <w:br/>
      </w:r>
      <w:r>
        <w:rPr>
          <w:rFonts w:ascii="Times New Roman"/>
          <w:b w:val="false"/>
          <w:i w:val="false"/>
          <w:color w:val="000000"/>
          <w:sz w:val="28"/>
        </w:rPr>
        <w:t>
</w:t>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xml:space="preserve">      Статьи </w:t>
      </w:r>
      <w:r>
        <w:rPr>
          <w:rFonts w:ascii="Times New Roman"/>
          <w:b w:val="false"/>
          <w:i w:val="false"/>
          <w:color w:val="000000"/>
          <w:sz w:val="28"/>
        </w:rPr>
        <w:t xml:space="preserve"> 8, 9 </w:t>
      </w:r>
      <w:r>
        <w:br/>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xml:space="preserve"> 10 </w:t>
      </w:r>
      <w:r>
        <w:br/>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xml:space="preserve"> 11 </w:t>
      </w:r>
      <w:r>
        <w:br/>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xml:space="preserve"> 12 </w:t>
      </w:r>
      <w:r>
        <w:br/>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xml:space="preserve"> 13 </w:t>
      </w:r>
      <w:r>
        <w:br/>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xml:space="preserve"> 14 </w:t>
      </w:r>
      <w:r>
        <w:br/>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xml:space="preserve"> 15 </w:t>
      </w:r>
      <w:r>
        <w:br/>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xml:space="preserve"> 16 </w:t>
      </w:r>
      <w:r>
        <w:br/>
      </w:r>
      <w:r>
        <w:rPr>
          <w:rFonts w:ascii="Times New Roman"/>
          <w:b w:val="false"/>
          <w:i w:val="false"/>
          <w:color w:val="000000"/>
          <w:sz w:val="28"/>
        </w:rPr>
        <w:t>
IV.   </w:t>
      </w:r>
      <w:r>
        <w:rPr>
          <w:rFonts w:ascii="Times New Roman"/>
          <w:b w:val="false"/>
          <w:i w:val="false"/>
          <w:color w:val="000000"/>
          <w:sz w:val="28"/>
        </w:rPr>
        <w:t xml:space="preserve">Часть 3 </w:t>
      </w:r>
      <w:r>
        <w:rPr>
          <w:rFonts w:ascii="Times New Roman"/>
          <w:b w:val="false"/>
          <w:i w:val="false"/>
          <w:color w:val="000000"/>
          <w:sz w:val="28"/>
        </w:rPr>
        <w:t xml:space="preserve">: Информация по конкретным делам и по взаимодействию с неправительственными организациями </w:t>
      </w:r>
    </w:p>
    <w:bookmarkStart w:name="z4" w:id="3"/>
    <w:p>
      <w:pPr>
        <w:spacing w:after="0"/>
        <w:ind w:left="0"/>
        <w:jc w:val="left"/>
      </w:pPr>
      <w:r>
        <w:rPr>
          <w:rFonts w:ascii="Times New Roman"/>
          <w:b/>
          <w:i w:val="false"/>
          <w:color w:val="000000"/>
        </w:rPr>
        <w:t xml:space="preserve"> 
  I. Введение </w:t>
      </w:r>
    </w:p>
    <w:bookmarkEnd w:id="3"/>
    <w:p>
      <w:pPr>
        <w:spacing w:after="0"/>
        <w:ind w:left="0"/>
        <w:jc w:val="both"/>
      </w:pPr>
      <w:r>
        <w:rPr>
          <w:rFonts w:ascii="Times New Roman"/>
          <w:b w:val="false"/>
          <w:i w:val="false"/>
          <w:color w:val="000000"/>
          <w:sz w:val="28"/>
        </w:rPr>
        <w:t>      Настоящий доклад является дополнительным докладом Республики Казахстан в Комитет против пыток Организации Объединенных Наций и представлен в соответствии с пунктом 1 статьи 19  </w:t>
      </w:r>
      <w:r>
        <w:rPr>
          <w:rFonts w:ascii="Times New Roman"/>
          <w:b w:val="false"/>
          <w:i w:val="false"/>
          <w:color w:val="000000"/>
          <w:sz w:val="28"/>
        </w:rPr>
        <w:t xml:space="preserve">Конвенции </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к которой Республика Казахстан присоединилась в соответствии с Законом Республики Казахстан от 29 июня 1998 года N 247-1. </w:t>
      </w:r>
      <w:r>
        <w:br/>
      </w:r>
      <w:r>
        <w:rPr>
          <w:rFonts w:ascii="Times New Roman"/>
          <w:b w:val="false"/>
          <w:i w:val="false"/>
          <w:color w:val="000000"/>
          <w:sz w:val="28"/>
        </w:rPr>
        <w:t xml:space="preserve">
      1. Доклад составлен в соответствии с общими рекомендациями Организации Объединенных Наций по процессу подготовки национальных докладов по международно-правовым актам по правам человека и заключениями и рекомендациями Комитета против пыток по первоначальному докладу Республики Казахстан, рассмотренного на 470-м, 473-м и 482-м заседаниях, проведенных 9, 10 и 17 мая 2001 года соответственно. </w:t>
      </w:r>
      <w:r>
        <w:br/>
      </w:r>
      <w:r>
        <w:rPr>
          <w:rFonts w:ascii="Times New Roman"/>
          <w:b w:val="false"/>
          <w:i w:val="false"/>
          <w:color w:val="000000"/>
          <w:sz w:val="28"/>
        </w:rPr>
        <w:t xml:space="preserve">
      2. Настоящий доклад охватывает период 2001-2005 годы. </w:t>
      </w:r>
      <w:r>
        <w:br/>
      </w:r>
      <w:r>
        <w:rPr>
          <w:rFonts w:ascii="Times New Roman"/>
          <w:b w:val="false"/>
          <w:i w:val="false"/>
          <w:color w:val="000000"/>
          <w:sz w:val="28"/>
        </w:rPr>
        <w:t xml:space="preserve">
      3. Доклад подготовлен Министерством юстиции Республики Казахстан в сотрудничестве с Министерством внутренних дел и Генеральной прокуратурой Республики Казахстан. </w:t>
      </w:r>
    </w:p>
    <w:bookmarkStart w:name="z5" w:id="4"/>
    <w:p>
      <w:pPr>
        <w:spacing w:after="0"/>
        <w:ind w:left="0"/>
        <w:jc w:val="left"/>
      </w:pPr>
      <w:r>
        <w:rPr>
          <w:rFonts w:ascii="Times New Roman"/>
          <w:b/>
          <w:i w:val="false"/>
          <w:color w:val="000000"/>
        </w:rPr>
        <w:t xml:space="preserve"> 
  II. Часть 1: </w:t>
      </w:r>
      <w:r>
        <w:br/>
      </w:r>
      <w:r>
        <w:rPr>
          <w:rFonts w:ascii="Times New Roman"/>
          <w:b/>
          <w:i w:val="false"/>
          <w:color w:val="000000"/>
        </w:rPr>
        <w:t xml:space="preserve">
Общие сведения </w:t>
      </w:r>
    </w:p>
    <w:bookmarkEnd w:id="4"/>
    <w:p>
      <w:pPr>
        <w:spacing w:after="0"/>
        <w:ind w:left="0"/>
        <w:jc w:val="both"/>
      </w:pPr>
      <w:r>
        <w:rPr>
          <w:rFonts w:ascii="Times New Roman"/>
          <w:b w:val="false"/>
          <w:i w:val="false"/>
          <w:color w:val="000000"/>
          <w:sz w:val="28"/>
        </w:rPr>
        <w:t xml:space="preserve">      За истекшее пятилетие Казахстан провел ряд важных реформ в области совершенствования национального законодательства по вопросам борьбы против пыток и других жестоких, бесчеловечных или унижающих достоинство видов обращения и наказания, чем подтвердил свою приверженность соблюдению принципов демократии и обеспечению прав человека в республике, общечеловеческим принципам. </w:t>
      </w:r>
      <w:r>
        <w:br/>
      </w:r>
      <w:r>
        <w:rPr>
          <w:rFonts w:ascii="Times New Roman"/>
          <w:b w:val="false"/>
          <w:i w:val="false"/>
          <w:color w:val="000000"/>
          <w:sz w:val="28"/>
        </w:rPr>
        <w:t>
      Ратифицированы Международный  </w:t>
      </w:r>
      <w:r>
        <w:rPr>
          <w:rFonts w:ascii="Times New Roman"/>
          <w:b w:val="false"/>
          <w:i w:val="false"/>
          <w:color w:val="000000"/>
          <w:sz w:val="28"/>
        </w:rPr>
        <w:t xml:space="preserve">пакт </w:t>
      </w:r>
      <w:r>
        <w:rPr>
          <w:rFonts w:ascii="Times New Roman"/>
          <w:b w:val="false"/>
          <w:i w:val="false"/>
          <w:color w:val="000000"/>
          <w:sz w:val="28"/>
        </w:rPr>
        <w:t xml:space="preserve"> о гражданских и политических правах, Международный  </w:t>
      </w:r>
      <w:r>
        <w:rPr>
          <w:rFonts w:ascii="Times New Roman"/>
          <w:b w:val="false"/>
          <w:i w:val="false"/>
          <w:color w:val="000000"/>
          <w:sz w:val="28"/>
        </w:rPr>
        <w:t xml:space="preserve">пакт </w:t>
      </w:r>
      <w:r>
        <w:rPr>
          <w:rFonts w:ascii="Times New Roman"/>
          <w:b w:val="false"/>
          <w:i w:val="false"/>
          <w:color w:val="000000"/>
          <w:sz w:val="28"/>
        </w:rPr>
        <w:t xml:space="preserve"> об экономических, социальных и культурных правах, уголовно-исполнительная система передана из ведения Министерства внутренних дел в ведение гражданского Министерства юстиции, утверждена  </w:t>
      </w:r>
      <w:r>
        <w:rPr>
          <w:rFonts w:ascii="Times New Roman"/>
          <w:b w:val="false"/>
          <w:i w:val="false"/>
          <w:color w:val="000000"/>
          <w:sz w:val="28"/>
        </w:rPr>
        <w:t xml:space="preserve">Программа </w:t>
      </w:r>
      <w:r>
        <w:rPr>
          <w:rFonts w:ascii="Times New Roman"/>
          <w:b w:val="false"/>
          <w:i w:val="false"/>
          <w:color w:val="000000"/>
          <w:sz w:val="28"/>
        </w:rPr>
        <w:t xml:space="preserve"> дальнейшего развития уголовно-исполнительной системы Республики Казахстан на 2004-2006 годы, в целях совершенствования системы защиты конституционных прав и свобод граждан  </w:t>
      </w:r>
      <w:r>
        <w:rPr>
          <w:rFonts w:ascii="Times New Roman"/>
          <w:b w:val="false"/>
          <w:i w:val="false"/>
          <w:color w:val="000000"/>
          <w:sz w:val="28"/>
        </w:rPr>
        <w:t xml:space="preserve">учреждена </w:t>
      </w:r>
      <w:r>
        <w:rPr>
          <w:rFonts w:ascii="Times New Roman"/>
          <w:b w:val="false"/>
          <w:i w:val="false"/>
          <w:color w:val="000000"/>
          <w:sz w:val="28"/>
        </w:rPr>
        <w:t xml:space="preserve"> должность Уполномоченного по правам человека, взят курс на гуманизацию уголовного наказания, укрепление взаимодействия пенитенциарной системы с гражданским обществом. </w:t>
      </w:r>
      <w:r>
        <w:br/>
      </w:r>
      <w:r>
        <w:rPr>
          <w:rFonts w:ascii="Times New Roman"/>
          <w:b w:val="false"/>
          <w:i w:val="false"/>
          <w:color w:val="000000"/>
          <w:sz w:val="28"/>
        </w:rPr>
        <w:t xml:space="preserve">
      Одним из наиболее важных государственно-правовых механизмов обеспечения исполнения положений Конвенции можно рассматривать, в первую очередь, передачу из органов полиции, осуществляющих следствие и дознание, следственных изоляторов в гражданское Министерство юстиции, при котором существенно усиливаются гарантии соблюдения законности в процессе уголовного преследования и достигается оптимальный баланс между соблюдением прав человека и интересами расследования преступлений. </w:t>
      </w:r>
      <w:r>
        <w:br/>
      </w:r>
      <w:r>
        <w:rPr>
          <w:rFonts w:ascii="Times New Roman"/>
          <w:b w:val="false"/>
          <w:i w:val="false"/>
          <w:color w:val="000000"/>
          <w:sz w:val="28"/>
        </w:rPr>
        <w:t xml:space="preserve">
      Вопросы пыток и применения недозволенных методов ведения следствия в настоящее время являются предметом строжайшего контроля со стороны государства, в частности, руководства правоохранительных органов. </w:t>
      </w:r>
      <w:r>
        <w:br/>
      </w:r>
      <w:r>
        <w:rPr>
          <w:rFonts w:ascii="Times New Roman"/>
          <w:b w:val="false"/>
          <w:i w:val="false"/>
          <w:color w:val="000000"/>
          <w:sz w:val="28"/>
        </w:rPr>
        <w:t xml:space="preserve">
      В правоохранительных органах созданы структурные подразделения по вопросам внутренней безопасности. </w:t>
      </w:r>
      <w:r>
        <w:br/>
      </w:r>
      <w:r>
        <w:rPr>
          <w:rFonts w:ascii="Times New Roman"/>
          <w:b w:val="false"/>
          <w:i w:val="false"/>
          <w:color w:val="000000"/>
          <w:sz w:val="28"/>
        </w:rPr>
        <w:t xml:space="preserve">
      Казахстан, используя все имеющиеся в его распоряжении ресурсы и возможности, ведет решительную бескомпромиссную борьбу с любыми нарушениями прав человека и, тем более, пытками людей. </w:t>
      </w:r>
      <w:r>
        <w:br/>
      </w:r>
      <w:r>
        <w:rPr>
          <w:rFonts w:ascii="Times New Roman"/>
          <w:b w:val="false"/>
          <w:i w:val="false"/>
          <w:color w:val="000000"/>
          <w:sz w:val="28"/>
        </w:rPr>
        <w:t xml:space="preserve">
      На сегодняшний день в исправительных учреждениях действуют общеобразовательные и профессиональные школы. У осужденных есть возможность реализовать свое конституционное право на свободу совести и вероисповедания. На территории учреждений работают мечети, церкви и молельные комнаты. Тюремная система стала более открытой для средств массовой информации. </w:t>
      </w:r>
      <w:r>
        <w:br/>
      </w:r>
      <w:r>
        <w:rPr>
          <w:rFonts w:ascii="Times New Roman"/>
          <w:b w:val="false"/>
          <w:i w:val="false"/>
          <w:color w:val="000000"/>
          <w:sz w:val="28"/>
        </w:rPr>
        <w:t xml:space="preserve">
      Проявляя последовательность в вопросах совершенствования национального законодательства за период с 2001 по 2005 годы, к числу нормативных правовых актов, принятых Республикой Казахстан, и закрепивших ряд важных положений, направленных на дальнейшее выполнение норм Конвенции, следует отнести: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16 июля 2001 года "О внесении изменений и дополнений в некоторые законодательные акты Республики Казахстан по вопросам реформирования уголовно-исполнительной системы и статуса ее работников", в соответствии с которым уголовно-исполнительная система передана из полицейского ведомства в ведение гражданского министерства;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16 июля 2001 года N 244 "О внесении поправок в Закон Республики Казахстан "О порядке и условиях содержания под стражей подозреваемых и обвиняемых в совершении преступлений";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19 февраля 2002 года N 294 "Об амнистии в связи с десятилетием независимости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18 марта 2002 года N 304 "Об органах юстиции";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10 июля 2002 года N 338 "О внесении поправок в Закон Республики Казахстан "О порядке и условиях содержания под стражей подозреваемых и обвиняемых в совершении преступлений";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21 декабря 2002 года N 363 "О внесении изменений и дополнений в Уголовный, Уголовно-процессуальный и Уголовно-исполнительный кодексы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3 июня 2003 года N 425 "О внесении изменений и дополнений в Закон Республики Казахстан "Об адвокатской деятельности";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29 декабря 2004 года N 25 "О внесении изменений и дополнений в некоторые законодательные акты Республики Казахстан по вопросам органов юстиции";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21 ноября 2005 года N 87 "О ратификации Международного пакта об экономических, социальных и культурных правах";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28 ноября 2005 года N 91 "О ратификации Международного пакта о гражданских и политических правах";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9 января 2006 года N 113 "Об амнистии в связи с празднованием Дня независимости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16 января 2006 года N 121 "О присяжных заседателях" (вводится в действие с 1 января 2007 года);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16 января 2006 года N 122 "О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 (вводится в действие с 1 января 2007 года); </w:t>
      </w:r>
      <w:r>
        <w:br/>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19 сентября 2002 года N 947 "Об учреждении должности Уполномоченного по правам человека"; </w:t>
      </w:r>
      <w:r>
        <w:br/>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20 сентября 2002 года N 949 "О Концепции правовой политики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23 декабря 2003 года N 1255 "О мерах по дальнейшему совершенствованию системы государственного управления Республики Казахстан", в соответствии с которым следственные изоляторы переданы из ведения Министерства внутренних дел в ведение Министерства юстиции;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31 декабря 2003 года N 1376 "Об утверждении Программы дальнейшего развития уголовно-исполнительной системы Республики Казахстан на 2004-2006 годы";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28 октября 2004 года N 1120 "Вопросы Министерства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16 сентября 2005 года N 924 "Об утверждении Правил образования областных (города республиканского значения, столицы) общественных наблюдательных комиссий"; </w:t>
      </w:r>
      <w:r>
        <w:br/>
      </w:r>
      <w:r>
        <w:rPr>
          <w:rFonts w:ascii="Times New Roman"/>
          <w:b w:val="false"/>
          <w:i w:val="false"/>
          <w:color w:val="000000"/>
          <w:sz w:val="28"/>
        </w:rPr>
        <w:t>
      Нормативное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 Верховного Суда Республики Казахстан от 13 декабря 2001 года "О возвращении судами уголовных дел для дополнительного расследования"; </w:t>
      </w:r>
      <w:r>
        <w:br/>
      </w:r>
      <w:r>
        <w:rPr>
          <w:rFonts w:ascii="Times New Roman"/>
          <w:b w:val="false"/>
          <w:i w:val="false"/>
          <w:color w:val="000000"/>
          <w:sz w:val="28"/>
        </w:rPr>
        <w:t>
      Нормативное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 Верховного Суда Республики Казахстан от 6 декабря 2002 года "О соблюдении принципа гласности судопроизводства по уголовным делам"; </w:t>
      </w:r>
      <w:r>
        <w:br/>
      </w:r>
      <w:r>
        <w:rPr>
          <w:rFonts w:ascii="Times New Roman"/>
          <w:b w:val="false"/>
          <w:i w:val="false"/>
          <w:color w:val="000000"/>
          <w:sz w:val="28"/>
        </w:rPr>
        <w:t>
      Нормативное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 Верховного Суда Республики Казахстан от 19 декабря 2003 года "О практике вынесения судами частных постановлений по уголовным делам";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xml:space="preserve"> Министра юстиции Республики Казахстан от 11 декабря 2001 года N 148 "Об утверждении Правил внутреннего распорядка исправительных учреждений";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xml:space="preserve"> и.о. Министра юстиции Республики Казахстан от 27 августа 2004 года N 245 "Об утверждении Правил внутреннего распорядка следственных изоляторов Комитета уголовно-исполнительной системы Министерства юстиции Республики Казахстан" (далее - Правила внутреннего распорядка СИ);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xml:space="preserve"> Министра юстиции Республики Казахстан от 11 декабря 2001 года N 154 "Об утверждении Инструкции по организации надзора и охраны за лицами, содержащимися в исправительных учреждениях Министерства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xml:space="preserve"> Министерства юстиции Республики Казахстан от 27 мая 2004 года N 155 "О внесении изменений и дополнений в приказ Министра юстиции Республики Казахстан от 11 декабря 2001 года N 154 "Об утверждении Инструкции по организации надзора и охраны за лицами, содержащимися в исправительных учреждениях Министерства юстиции Республики Казахстан", зарегистрированный за N 1723. </w:t>
      </w:r>
    </w:p>
    <w:bookmarkStart w:name="z6" w:id="5"/>
    <w:p>
      <w:pPr>
        <w:spacing w:after="0"/>
        <w:ind w:left="0"/>
        <w:jc w:val="left"/>
      </w:pPr>
      <w:r>
        <w:rPr>
          <w:rFonts w:ascii="Times New Roman"/>
          <w:b/>
          <w:i w:val="false"/>
          <w:color w:val="000000"/>
        </w:rPr>
        <w:t xml:space="preserve"> 
  III. Часть 2: </w:t>
      </w:r>
      <w:r>
        <w:br/>
      </w:r>
      <w:r>
        <w:rPr>
          <w:rFonts w:ascii="Times New Roman"/>
          <w:b/>
          <w:i w:val="false"/>
          <w:color w:val="000000"/>
        </w:rPr>
        <w:t xml:space="preserve">
Информация по статьям части I конвенции </w:t>
      </w:r>
      <w:r>
        <w:br/>
      </w:r>
      <w:r>
        <w:rPr>
          <w:rFonts w:ascii="Times New Roman"/>
          <w:b/>
          <w:i w:val="false"/>
          <w:color w:val="000000"/>
        </w:rPr>
        <w:t xml:space="preserve">
По статьям 1, 4, 5 </w:t>
      </w:r>
    </w:p>
    <w:bookmarkEnd w:id="5"/>
    <w:p>
      <w:pPr>
        <w:spacing w:after="0"/>
        <w:ind w:left="0"/>
        <w:jc w:val="both"/>
      </w:pPr>
      <w:r>
        <w:rPr>
          <w:rFonts w:ascii="Times New Roman"/>
          <w:b w:val="false"/>
          <w:i w:val="false"/>
          <w:color w:val="000000"/>
          <w:sz w:val="28"/>
        </w:rPr>
        <w:t xml:space="preserve">       Законом </w:t>
      </w:r>
      <w:r>
        <w:rPr>
          <w:rFonts w:ascii="Times New Roman"/>
          <w:b w:val="false"/>
          <w:i w:val="false"/>
          <w:color w:val="000000"/>
          <w:sz w:val="28"/>
        </w:rPr>
        <w:t xml:space="preserve"> Республики Казахстан от 21 декабря 2002 года "О внесении изменений и дополнений в Уголовный, Уголовно-процессуальный и Уголовно-исполнительный кодексы Республики Казахстан" Уголовный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дополнен статьей 347-1, предусматривающей уголовную ответственность за применение пыток, определение которых полностью соответствует редакции Конвенции (подпункт а) пункта 8 Заключений и рекомендаций Комитета против пыток). </w:t>
      </w:r>
      <w:r>
        <w:br/>
      </w:r>
      <w:r>
        <w:rPr>
          <w:rFonts w:ascii="Times New Roman"/>
          <w:b w:val="false"/>
          <w:i w:val="false"/>
          <w:color w:val="000000"/>
          <w:sz w:val="28"/>
        </w:rPr>
        <w:t>
      Согласно новой  </w:t>
      </w:r>
      <w:r>
        <w:rPr>
          <w:rFonts w:ascii="Times New Roman"/>
          <w:b w:val="false"/>
          <w:i w:val="false"/>
          <w:color w:val="000000"/>
          <w:sz w:val="28"/>
        </w:rPr>
        <w:t xml:space="preserve">статье 347-1 </w:t>
      </w:r>
      <w:r>
        <w:rPr>
          <w:rFonts w:ascii="Times New Roman"/>
          <w:b w:val="false"/>
          <w:i w:val="false"/>
          <w:color w:val="000000"/>
          <w:sz w:val="28"/>
        </w:rPr>
        <w:t xml:space="preserve"> УК РК "Пытки": </w:t>
      </w:r>
      <w:r>
        <w:br/>
      </w:r>
      <w:r>
        <w:rPr>
          <w:rFonts w:ascii="Times New Roman"/>
          <w:b w:val="false"/>
          <w:i w:val="false"/>
          <w:color w:val="000000"/>
          <w:sz w:val="28"/>
        </w:rPr>
        <w:t xml:space="preserve">
      1. Умышленное причинение физических и психических страданий, совершенное следователем, лицом, осуществляющим дознание, или иным должностным лицом с целью получить от пытаемого или третьего лица сведения или признания либо наказать его за действие, которое совершило оно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 </w:t>
      </w:r>
      <w:r>
        <w:br/>
      </w:r>
      <w:r>
        <w:rPr>
          <w:rFonts w:ascii="Times New Roman"/>
          <w:b w:val="false"/>
          <w:i w:val="false"/>
          <w:color w:val="000000"/>
          <w:sz w:val="28"/>
        </w:rPr>
        <w:t xml:space="preserve">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на срок до трех лет, либо ограничением свободы на срок до пяти лет, либо лишением свободы на тот же срок. </w:t>
      </w:r>
      <w:r>
        <w:br/>
      </w:r>
      <w:r>
        <w:rPr>
          <w:rFonts w:ascii="Times New Roman"/>
          <w:b w:val="false"/>
          <w:i w:val="false"/>
          <w:color w:val="000000"/>
          <w:sz w:val="28"/>
        </w:rPr>
        <w:t xml:space="preserve">
      2. То же деяние, совершенное: </w:t>
      </w:r>
      <w:r>
        <w:br/>
      </w:r>
      <w:r>
        <w:rPr>
          <w:rFonts w:ascii="Times New Roman"/>
          <w:b w:val="false"/>
          <w:i w:val="false"/>
          <w:color w:val="000000"/>
          <w:sz w:val="28"/>
        </w:rPr>
        <w:t xml:space="preserve">
      а) группой лиц или группой лиц по предварительному сговору; </w:t>
      </w:r>
      <w:r>
        <w:br/>
      </w:r>
      <w:r>
        <w:rPr>
          <w:rFonts w:ascii="Times New Roman"/>
          <w:b w:val="false"/>
          <w:i w:val="false"/>
          <w:color w:val="000000"/>
          <w:sz w:val="28"/>
        </w:rPr>
        <w:t xml:space="preserve">
      б) неоднократно; </w:t>
      </w:r>
      <w:r>
        <w:br/>
      </w:r>
      <w:r>
        <w:rPr>
          <w:rFonts w:ascii="Times New Roman"/>
          <w:b w:val="false"/>
          <w:i w:val="false"/>
          <w:color w:val="000000"/>
          <w:sz w:val="28"/>
        </w:rPr>
        <w:t xml:space="preserve">
      в) с причинением средней тяжести вреда здоровью; </w:t>
      </w:r>
      <w:r>
        <w:br/>
      </w:r>
      <w:r>
        <w:rPr>
          <w:rFonts w:ascii="Times New Roman"/>
          <w:b w:val="false"/>
          <w:i w:val="false"/>
          <w:color w:val="000000"/>
          <w:sz w:val="28"/>
        </w:rPr>
        <w:t xml:space="preserve">
      г) в отношении женщины, заведомо для виновного находящейся в состоянии беременности, или несовершеннолетнего (подпункт j) пункта 8 Заключений и рекомендаций Комитета против пыток), -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xml:space="preserve">
      3. То же деяние, повлекшее причинение тяжкого вреда здоровью или по неосторожности смерть потерпевшего, - </w:t>
      </w:r>
      <w:r>
        <w:br/>
      </w:r>
      <w:r>
        <w:rPr>
          <w:rFonts w:ascii="Times New Roman"/>
          <w:b w:val="false"/>
          <w:i w:val="false"/>
          <w:color w:val="000000"/>
          <w:sz w:val="28"/>
        </w:rPr>
        <w:t xml:space="preserve">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xml:space="preserve">
      Примечание. Не признаются пыткой физические и психические страдания, причиненные в результате законных действий должностных лиц. Например, когда лицо, совершившее преступление, лишается свободы на длительный срок. </w:t>
      </w:r>
      <w:r>
        <w:br/>
      </w:r>
      <w:r>
        <w:rPr>
          <w:rFonts w:ascii="Times New Roman"/>
          <w:b w:val="false"/>
          <w:i w:val="false"/>
          <w:color w:val="000000"/>
          <w:sz w:val="28"/>
        </w:rPr>
        <w:t xml:space="preserve">
      В Комментариях к Уголовному Кодексу Республики Казахстан поясняется, что при совершении пыток совершается посягательство на личность, поскольку потерпевший подвергается побоям, истязаниям или психическому воздействию. </w:t>
      </w:r>
      <w:r>
        <w:br/>
      </w:r>
      <w:r>
        <w:rPr>
          <w:rFonts w:ascii="Times New Roman"/>
          <w:b w:val="false"/>
          <w:i w:val="false"/>
          <w:color w:val="000000"/>
          <w:sz w:val="28"/>
        </w:rPr>
        <w:t xml:space="preserve">
      В Декларации о защите всех лиц от пыток и других жестоких, бесчеловечных или унижающих достоинство видов обращения и наказания Генеральной Ассамблей ООН от 9 декабря 1975 года сказано, что пытка означает любое действие, посредством которого человеку намеренно причиняется сильная боль или страдание, физическое или психическое. Никакие исключительные обстоятельства, могущие иметь место в стране, такие как состояние войны или ее угроза, внутренняя политическая нестабильность или другое чрезвычайное положение, не могут служить оправданием для пыток. </w:t>
      </w:r>
      <w:r>
        <w:br/>
      </w:r>
      <w:r>
        <w:rPr>
          <w:rFonts w:ascii="Times New Roman"/>
          <w:b w:val="false"/>
          <w:i w:val="false"/>
          <w:color w:val="000000"/>
          <w:sz w:val="28"/>
        </w:rPr>
        <w:t xml:space="preserve">
      Объективная сторона пыток выражается в причинении человеку физических или психических страданий. Под пыткой следует понимать разнообразное поведение: причинение человеку в течение длительного времени физической боли (например, прокалывание иголкой, избиение путем нанесения ударов в область почек, шеи, между ног, выкручивание рук, применение болевых приемов, прикладывание к телу горячего утюга, лишение возможности свободно дышать (с использованием целлофанового мешка, противогаза, лишение воды, пищи и т.п.). </w:t>
      </w:r>
      <w:r>
        <w:br/>
      </w:r>
      <w:r>
        <w:rPr>
          <w:rFonts w:ascii="Times New Roman"/>
          <w:b w:val="false"/>
          <w:i w:val="false"/>
          <w:color w:val="000000"/>
          <w:sz w:val="28"/>
        </w:rPr>
        <w:t xml:space="preserve">
      Субъективная сторона пыток характеризуется умыслом. Виновный осознает общественно опасный характер своего деяния и желает его совершить. По отношению к последствиям своего деяния (в случае их наступления) должна быть установлена вина в форме умысла (прямого или косвенного), а в случае наступления смерти потерпевшего должна быть установлена вина в форме неосторожности. </w:t>
      </w:r>
      <w:r>
        <w:br/>
      </w:r>
      <w:r>
        <w:rPr>
          <w:rFonts w:ascii="Times New Roman"/>
          <w:b w:val="false"/>
          <w:i w:val="false"/>
          <w:color w:val="000000"/>
          <w:sz w:val="28"/>
        </w:rPr>
        <w:t xml:space="preserve">
      В диспозиции рассматриваемой статьи 347-1 Уголовного Кодекса указаны наиболее распространенные цели совершения данного преступления. </w:t>
      </w:r>
      <w:r>
        <w:br/>
      </w:r>
      <w:r>
        <w:rPr>
          <w:rFonts w:ascii="Times New Roman"/>
          <w:b w:val="false"/>
          <w:i w:val="false"/>
          <w:color w:val="000000"/>
          <w:sz w:val="28"/>
        </w:rPr>
        <w:t xml:space="preserve">
      Таким образом, в уголовном законодательстве Казахстана введен состав пыток, определенный Конвенцией, с соответствующим суровым наказанием и в более полном объеме охватываются понятие и признаки преступления, заключающегося в применении пыток (подпункт а) пункта 9 Заключений и рекомендаций Комитета против пыток). </w:t>
      </w:r>
      <w:r>
        <w:br/>
      </w:r>
      <w:r>
        <w:rPr>
          <w:rFonts w:ascii="Times New Roman"/>
          <w:b w:val="false"/>
          <w:i w:val="false"/>
          <w:color w:val="000000"/>
          <w:sz w:val="28"/>
        </w:rPr>
        <w:t>
      В этой связи нужно принять во внимание, что согласно положениям  </w:t>
      </w:r>
      <w:r>
        <w:rPr>
          <w:rFonts w:ascii="Times New Roman"/>
          <w:b w:val="false"/>
          <w:i w:val="false"/>
          <w:color w:val="000000"/>
          <w:sz w:val="28"/>
        </w:rPr>
        <w:t xml:space="preserve">Главы 2 </w:t>
      </w:r>
      <w:r>
        <w:rPr>
          <w:rFonts w:ascii="Times New Roman"/>
          <w:b w:val="false"/>
          <w:i w:val="false"/>
          <w:color w:val="000000"/>
          <w:sz w:val="28"/>
        </w:rPr>
        <w:t xml:space="preserve"> Концепции правовой политики Республики Казахстан, одобренной Указом Президента Республики Казахстан от 20 сентября 2002 года, в уголовном законодательстве следует исходить из признания первичности и неотъемлемости прав и свобод человека как высших социальных ценностей, охраняемых законом. </w:t>
      </w:r>
      <w:r>
        <w:br/>
      </w:r>
      <w:r>
        <w:rPr>
          <w:rFonts w:ascii="Times New Roman"/>
          <w:b w:val="false"/>
          <w:i w:val="false"/>
          <w:color w:val="000000"/>
          <w:sz w:val="28"/>
        </w:rPr>
        <w:t xml:space="preserve">
      Гуманизм уголовных репрессий, означающие, что при применении закона лица, совершившие преступления, подлежат гуманному обращению, исключающему пытки, издевательства, и в отношении их уголовная ответственность и наказание применяются только в том случае, если нет законных оснований для освобождения их от уголовной ответственности и наказания, а более строгий вид наказания из числа предусмотренных за совершенное преступление назначается лишь в случае, если менее строгий вид не сможет обеспечить достижение целей наказания. </w:t>
      </w:r>
    </w:p>
    <w:bookmarkStart w:name="z7" w:id="6"/>
    <w:p>
      <w:pPr>
        <w:spacing w:after="0"/>
        <w:ind w:left="0"/>
        <w:jc w:val="left"/>
      </w:pPr>
      <w:r>
        <w:rPr>
          <w:rFonts w:ascii="Times New Roman"/>
          <w:b/>
          <w:i w:val="false"/>
          <w:color w:val="000000"/>
        </w:rPr>
        <w:t xml:space="preserve"> 
  По статье 2 </w:t>
      </w:r>
    </w:p>
    <w:bookmarkEnd w:id="6"/>
    <w:p>
      <w:pPr>
        <w:spacing w:after="0"/>
        <w:ind w:left="0"/>
        <w:jc w:val="both"/>
      </w:pPr>
      <w:r>
        <w:rPr>
          <w:rFonts w:ascii="Times New Roman"/>
          <w:b w:val="false"/>
          <w:i w:val="false"/>
          <w:color w:val="000000"/>
          <w:sz w:val="28"/>
        </w:rPr>
        <w:t xml:space="preserve">      Одним из наиболее важных государственно-правовых механизмов обеспечения исполнения положений Конвенции можно рассматривать функционирование уголовно-исполнительной системы и, в первую очередь, следственных изоляторов в структуре Министерства юстиции, при котором существенно усиливаются гарантии соблюдения законности в процессе уголовного преследования и достигается оптимальный баланс между соблюдением прав человека и интересами расследования преступлений. </w:t>
      </w:r>
      <w:r>
        <w:br/>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xml:space="preserve"> Республики Казахстан от 16 июля 2001 года "О внесении изменений и дополнений в некоторые законодательные акты Республики Казахстан по вопросам реформирования уголовно-исполнительной системы и статуса ее работников", уголовно-исполнительная система передана из ведения Министерства внутренних дел в ведение Министерства юстиции Республики Казахстан (подпункт h) пункта 9 Заключений и рекомендаций Комитета против пыток). </w:t>
      </w:r>
      <w:r>
        <w:br/>
      </w:r>
      <w:r>
        <w:rPr>
          <w:rFonts w:ascii="Times New Roman"/>
          <w:b w:val="false"/>
          <w:i w:val="false"/>
          <w:color w:val="000000"/>
          <w:sz w:val="28"/>
        </w:rPr>
        <w:t xml:space="preserve">
      В рамках гуманизации уголовной политики были сняты необоснованные ограничения и запреты на переписку, ношение часов, спортивной формы одежды в свободное время. Окна в камерах расширены, с них сняты металлические жалюзи с целью доступа дневного света и свежего воздуха, настланы деревянные полы. Улучшилось питание осужденных, в том числе больных туберкулезом, беременных женщин, а также больных осужденных, находящихся на стационарном и амбулаторном лечении. Ассортимент продуктов питания для больных увеличился с 22 до 29 наименований (подпункт g) пункта 9 Заключений и рекомендаций Комитета против пыток). </w:t>
      </w:r>
      <w:r>
        <w:br/>
      </w:r>
      <w:r>
        <w:rPr>
          <w:rFonts w:ascii="Times New Roman"/>
          <w:b w:val="false"/>
          <w:i w:val="false"/>
          <w:color w:val="000000"/>
          <w:sz w:val="28"/>
        </w:rPr>
        <w:t>
      Значительным шагом в гуманизации исполнения наказаний явилось принятие 21 декабря 2002 года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внесении изменений и дополнений в Уголовный, Уголовно-процессуальный и Уголовно-исполнительный кодексы Республики Казахстан". Данным Законом внесены изменения в санкции более чем 40 составов преступлений, направленных на смягчение наказаний. В том числе, из санкций 13 составов преступлений исключено наказание в виде лишений свободы, снижен верхний предел санкции в виде лишения свободы в санкциях 12 составов преступлений, санкции 13 составов преступлений дополнены альтернативными видами наказаний. </w:t>
      </w:r>
      <w:r>
        <w:br/>
      </w:r>
      <w:r>
        <w:rPr>
          <w:rFonts w:ascii="Times New Roman"/>
          <w:b w:val="false"/>
          <w:i w:val="false"/>
          <w:color w:val="000000"/>
          <w:sz w:val="28"/>
        </w:rPr>
        <w:t>
      Внесенные в Уголовно-исполнительный  </w:t>
      </w:r>
      <w:r>
        <w:rPr>
          <w:rFonts w:ascii="Times New Roman"/>
          <w:b w:val="false"/>
          <w:i w:val="false"/>
          <w:color w:val="000000"/>
          <w:sz w:val="28"/>
        </w:rPr>
        <w:t xml:space="preserve">кодекс </w:t>
      </w:r>
      <w:r>
        <w:rPr>
          <w:rFonts w:ascii="Times New Roman"/>
          <w:b w:val="false"/>
          <w:i w:val="false"/>
          <w:color w:val="000000"/>
          <w:sz w:val="28"/>
        </w:rPr>
        <w:t xml:space="preserve"> изменения предоставили возможность улучшить условия отбывания наказания и сократить сроки применения условно-досрочного освобождения, замены неотбытой части лишения свободы более мягким видом наказания, переводу в колонию-поселение. Изменения, внесенные в  </w:t>
      </w:r>
      <w:r>
        <w:rPr>
          <w:rFonts w:ascii="Times New Roman"/>
          <w:b w:val="false"/>
          <w:i w:val="false"/>
          <w:color w:val="000000"/>
          <w:sz w:val="28"/>
        </w:rPr>
        <w:t xml:space="preserve">статью 87 </w:t>
      </w:r>
      <w:r>
        <w:rPr>
          <w:rFonts w:ascii="Times New Roman"/>
          <w:b w:val="false"/>
          <w:i w:val="false"/>
          <w:color w:val="000000"/>
          <w:sz w:val="28"/>
        </w:rPr>
        <w:t xml:space="preserve">, дали осужденным право на неограниченное количество телефонных переговоров продолжительностью до пятнадцати минут каждый. </w:t>
      </w:r>
      <w:r>
        <w:br/>
      </w:r>
      <w:r>
        <w:rPr>
          <w:rFonts w:ascii="Times New Roman"/>
          <w:b w:val="false"/>
          <w:i w:val="false"/>
          <w:color w:val="000000"/>
          <w:sz w:val="28"/>
        </w:rPr>
        <w:t xml:space="preserve">
      Принятие данного Закона в значительной степени позволило снизить численность тюремного населения. Ранее снижение численности осужденных в исправительных колониях происходило только за счет проведения амнистий (подпункт h) пункта 8 Заключений и рекомендаций Комитета против пыток). </w:t>
      </w:r>
      <w:r>
        <w:br/>
      </w:r>
      <w:r>
        <w:rPr>
          <w:rFonts w:ascii="Times New Roman"/>
          <w:b w:val="false"/>
          <w:i w:val="false"/>
          <w:color w:val="000000"/>
          <w:sz w:val="28"/>
        </w:rPr>
        <w:t xml:space="preserve">
      Согласно официальной информации Международного центра тюремных исследований (г. Лондон), за последние пять лет в Казахстане отмечается стабильная тенденция по снижению тюремного населения. </w:t>
      </w:r>
      <w:r>
        <w:br/>
      </w:r>
      <w:r>
        <w:rPr>
          <w:rFonts w:ascii="Times New Roman"/>
          <w:b w:val="false"/>
          <w:i w:val="false"/>
          <w:color w:val="000000"/>
          <w:sz w:val="28"/>
        </w:rPr>
        <w:t xml:space="preserve">
      Еще в 2002 году Казахстан был на третьем месте в мире по количеству лиц, содержащихся в местах лишения свободы (тюремный индекс - 540 человек), а в 2004 году переместился на 19 место в мире (тюремный индекс - 386), обогнав по снижению тюремного населения многие страны. По состоянию на 1 марта 2005 года Республика Казахстан, имея тюремный индекс 342 человека на 100 000 населения, занимает 25 место в мире. Данная информация доступна в Интернете на web-сайте  </w:t>
      </w:r>
      <w:r>
        <w:rPr>
          <w:rFonts w:ascii="Times New Roman"/>
          <w:b w:val="false"/>
          <w:i w:val="false"/>
          <w:color w:val="000000"/>
          <w:sz w:val="28"/>
          <w:u w:val="single"/>
        </w:rPr>
        <w:t xml:space="preserve">www.prisonstudies.org. </w:t>
      </w:r>
      <w:r>
        <w:br/>
      </w:r>
      <w:r>
        <w:rPr>
          <w:rFonts w:ascii="Times New Roman"/>
          <w:b w:val="false"/>
          <w:i w:val="false"/>
          <w:color w:val="000000"/>
          <w:sz w:val="28"/>
        </w:rPr>
        <w:t xml:space="preserve">
      С 1 марта 2005 года тенденция к снижению тюремного населения не снизилась, что, соответственно, способствовало перемещению Казахстана с 25-го на 35-е место в мире (по данным на 12 января 2006 года). </w:t>
      </w:r>
      <w:r>
        <w:br/>
      </w:r>
      <w:r>
        <w:rPr>
          <w:rFonts w:ascii="Times New Roman"/>
          <w:b w:val="false"/>
          <w:i w:val="false"/>
          <w:color w:val="000000"/>
          <w:sz w:val="28"/>
        </w:rPr>
        <w:t xml:space="preserve">
      Всего в уголовно-исполнительной системе Республики Казахстан исправительных учреждений - 77 и следственных изоляторов (СИЗО) - 20. Из них: </w:t>
      </w:r>
      <w:r>
        <w:br/>
      </w:r>
      <w:r>
        <w:rPr>
          <w:rFonts w:ascii="Times New Roman"/>
          <w:b w:val="false"/>
          <w:i w:val="false"/>
          <w:color w:val="000000"/>
          <w:sz w:val="28"/>
        </w:rPr>
        <w:t xml:space="preserve">
      Колонии общего режима - 19, включая женские колонии - 3; </w:t>
      </w:r>
      <w:r>
        <w:br/>
      </w:r>
      <w:r>
        <w:rPr>
          <w:rFonts w:ascii="Times New Roman"/>
          <w:b w:val="false"/>
          <w:i w:val="false"/>
          <w:color w:val="000000"/>
          <w:sz w:val="28"/>
        </w:rPr>
        <w:t xml:space="preserve">
      Колонии строгого режима - 20; </w:t>
      </w:r>
      <w:r>
        <w:br/>
      </w:r>
      <w:r>
        <w:rPr>
          <w:rFonts w:ascii="Times New Roman"/>
          <w:b w:val="false"/>
          <w:i w:val="false"/>
          <w:color w:val="000000"/>
          <w:sz w:val="28"/>
        </w:rPr>
        <w:t xml:space="preserve">
      Колонии особого режима - 4; </w:t>
      </w:r>
      <w:r>
        <w:br/>
      </w:r>
      <w:r>
        <w:rPr>
          <w:rFonts w:ascii="Times New Roman"/>
          <w:b w:val="false"/>
          <w:i w:val="false"/>
          <w:color w:val="000000"/>
          <w:sz w:val="28"/>
        </w:rPr>
        <w:t xml:space="preserve">
      Колонии поселения - 21; </w:t>
      </w:r>
      <w:r>
        <w:br/>
      </w:r>
      <w:r>
        <w:rPr>
          <w:rFonts w:ascii="Times New Roman"/>
          <w:b w:val="false"/>
          <w:i w:val="false"/>
          <w:color w:val="000000"/>
          <w:sz w:val="28"/>
        </w:rPr>
        <w:t xml:space="preserve">
      Противотуберкулезные больницы - 8; </w:t>
      </w:r>
      <w:r>
        <w:br/>
      </w:r>
      <w:r>
        <w:rPr>
          <w:rFonts w:ascii="Times New Roman"/>
          <w:b w:val="false"/>
          <w:i w:val="false"/>
          <w:color w:val="000000"/>
          <w:sz w:val="28"/>
        </w:rPr>
        <w:t xml:space="preserve">
      Воспитательные колонии - 4; </w:t>
      </w:r>
      <w:r>
        <w:br/>
      </w:r>
      <w:r>
        <w:rPr>
          <w:rFonts w:ascii="Times New Roman"/>
          <w:b w:val="false"/>
          <w:i w:val="false"/>
          <w:color w:val="000000"/>
          <w:sz w:val="28"/>
        </w:rPr>
        <w:t xml:space="preserve">
      Тюрьма - 1. </w:t>
      </w:r>
      <w:r>
        <w:br/>
      </w:r>
      <w:r>
        <w:rPr>
          <w:rFonts w:ascii="Times New Roman"/>
          <w:b w:val="false"/>
          <w:i w:val="false"/>
          <w:color w:val="000000"/>
          <w:sz w:val="28"/>
        </w:rPr>
        <w:t xml:space="preserve">
      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медицинские части), а для содержания и амбулаторного лечения осужденных, больных открытой формой туберкулеза, - исправительные учреждения на правах лечебных, осуществляющие принудительное лечение. </w:t>
      </w:r>
      <w:r>
        <w:br/>
      </w:r>
      <w:r>
        <w:rPr>
          <w:rFonts w:ascii="Times New Roman"/>
          <w:b w:val="false"/>
          <w:i w:val="false"/>
          <w:color w:val="000000"/>
          <w:sz w:val="28"/>
        </w:rPr>
        <w:t xml:space="preserve">
      При этом администрация исправительного учреждения несет ответственность за выполнение установленных санитарно-гигиенических и противоэпидемических требований, обеспечивающих охрану здоровья осужденных. </w:t>
      </w:r>
      <w:r>
        <w:br/>
      </w:r>
      <w:r>
        <w:rPr>
          <w:rFonts w:ascii="Times New Roman"/>
          <w:b w:val="false"/>
          <w:i w:val="false"/>
          <w:color w:val="000000"/>
          <w:sz w:val="28"/>
        </w:rPr>
        <w:t>
      Кроме того, в целях урегулирования вопросов лечебно-профилактического обеспечения и санитарно-эпидемиологического благополучия лиц, содержащихся в исправительных учреждениях и следственных изоляторах органов юстиции Республики Казахстан, принят совместный  </w:t>
      </w:r>
      <w:r>
        <w:rPr>
          <w:rFonts w:ascii="Times New Roman"/>
          <w:b w:val="false"/>
          <w:i w:val="false"/>
          <w:color w:val="000000"/>
          <w:sz w:val="28"/>
        </w:rPr>
        <w:t xml:space="preserve">приказ </w:t>
      </w:r>
      <w:r>
        <w:rPr>
          <w:rFonts w:ascii="Times New Roman"/>
          <w:b w:val="false"/>
          <w:i w:val="false"/>
          <w:color w:val="000000"/>
          <w:sz w:val="28"/>
        </w:rPr>
        <w:t xml:space="preserve"> Министра юстиции Республики Казахстан от 25 мая 2004 года N 145 и Министра здравоохранения Республики Казахстан от 7 мая 2004 года N 405 "Об утверждении нормативных правовых актов, регулирующих лечебно-профилактическое обеспечение и санитарно-эпидемиологическое благополучие лиц, содержащихся в исправительных учреждениях и следственных изоляторах органов юстиции Республики Казахстан". </w:t>
      </w:r>
      <w:r>
        <w:br/>
      </w:r>
      <w:r>
        <w:rPr>
          <w:rFonts w:ascii="Times New Roman"/>
          <w:b w:val="false"/>
          <w:i w:val="false"/>
          <w:color w:val="000000"/>
          <w:sz w:val="28"/>
        </w:rPr>
        <w:t xml:space="preserve">
      Приоритетными задачами, стоящими перед уголовно-исполнительной системой республики, в сфере охраны здоровья осужденных в настоящее время являются борьба с наркоманией, туберкулезом и ВИЧ-инфекцией. </w:t>
      </w:r>
      <w:r>
        <w:br/>
      </w:r>
      <w:r>
        <w:rPr>
          <w:rFonts w:ascii="Times New Roman"/>
          <w:b w:val="false"/>
          <w:i w:val="false"/>
          <w:color w:val="000000"/>
          <w:sz w:val="28"/>
        </w:rPr>
        <w:t xml:space="preserve">
      Показатель общей смертности на 100 тысяч человек снизился и составлял в 2001 году - 589,2, в 2002 году - 492,0, в 2003 году - 590,0, в 2004 году - 501, в 2005 году - 417,2 (в абсолютных цифрах в 2001 году - 422 случая, в 2002 году - 324, в 2003 году - 298, в 2004 году - 267, в 2005 году - 218). </w:t>
      </w:r>
      <w:r>
        <w:br/>
      </w:r>
      <w:r>
        <w:rPr>
          <w:rFonts w:ascii="Times New Roman"/>
          <w:b w:val="false"/>
          <w:i w:val="false"/>
          <w:color w:val="000000"/>
          <w:sz w:val="28"/>
        </w:rPr>
        <w:t xml:space="preserve">
      Показатель смертности от туберкулеза на 100 тысяч человек снизился и составлял в 2001 году - 130,0, в 2002 году - 100,0, в 2003 году - 90, в 2004 году - 80, в 2005 году - 55 (в абсолютных цифрах в 2001 году - 174 случая, 2002 году - 134, в 2003 году - 103, в 2004 году - 74, в 2005 году - 41). </w:t>
      </w:r>
      <w:r>
        <w:br/>
      </w:r>
      <w:r>
        <w:rPr>
          <w:rFonts w:ascii="Times New Roman"/>
          <w:b w:val="false"/>
          <w:i w:val="false"/>
          <w:color w:val="000000"/>
          <w:sz w:val="28"/>
        </w:rPr>
        <w:t xml:space="preserve">
      Все осужденные, состоящие на диспансерном учете, получают лекарственные средства бесплатно. </w:t>
      </w:r>
      <w:r>
        <w:br/>
      </w:r>
      <w:r>
        <w:rPr>
          <w:rFonts w:ascii="Times New Roman"/>
          <w:b w:val="false"/>
          <w:i w:val="false"/>
          <w:color w:val="000000"/>
          <w:sz w:val="28"/>
        </w:rPr>
        <w:t xml:space="preserve">
      В целях улучшения оснащения медицинских служб учреждений уголовно-исполнительной системы проводится работа по взаимодействию с неправительственными организациями. </w:t>
      </w:r>
      <w:r>
        <w:br/>
      </w:r>
      <w:r>
        <w:rPr>
          <w:rFonts w:ascii="Times New Roman"/>
          <w:b w:val="false"/>
          <w:i w:val="false"/>
          <w:color w:val="000000"/>
          <w:sz w:val="28"/>
        </w:rPr>
        <w:t xml:space="preserve">
      С 2002 года в учреждениях прекращено принудительное тестирование осужденных на ВИЧ, а также изолированное содержание носителей ВИЧ в местах отбывания наказания с одновременным усилением работы по профилактике распространения этой инфекции, проводимой совместно с территориальными Центрами по профилактике и борьбе со СПИДом и международными организациями (подпункт f) пункта 9 Заключений и рекомендаций Комитета против пыток). </w:t>
      </w:r>
      <w:r>
        <w:br/>
      </w:r>
      <w:r>
        <w:rPr>
          <w:rFonts w:ascii="Times New Roman"/>
          <w:b w:val="false"/>
          <w:i w:val="false"/>
          <w:color w:val="000000"/>
          <w:sz w:val="28"/>
        </w:rPr>
        <w:t xml:space="preserve">
      Лица, содержащиеся в учреждениях уголовно-исполнительной системы, информируются об их правах и обязанностях. При этом формой информирования о правах и обязанностях является предоставление памяток осужденным, а также наглядная информация, разъясняющая требования законодательства и общечеловеческие ценности. </w:t>
      </w:r>
      <w:r>
        <w:br/>
      </w:r>
      <w:r>
        <w:rPr>
          <w:rFonts w:ascii="Times New Roman"/>
          <w:b w:val="false"/>
          <w:i w:val="false"/>
          <w:color w:val="000000"/>
          <w:sz w:val="28"/>
        </w:rPr>
        <w:t xml:space="preserve">
      Подозреваемым, обвиняемым и осужденным предоставляется возможность отправлять религиозные обряды по возможности в специально оборудованных для этих целей помещениях, в соответствии с религиозными традициями. Им разрешается иметь при себе и пользоваться религиозной литературой, предметами религиозного культа индивидуального пользования. Для оказания духовной помощи разрешается приглашение служителей культа. </w:t>
      </w:r>
      <w:r>
        <w:br/>
      </w:r>
      <w:r>
        <w:rPr>
          <w:rFonts w:ascii="Times New Roman"/>
          <w:b w:val="false"/>
          <w:i w:val="false"/>
          <w:color w:val="000000"/>
          <w:sz w:val="28"/>
        </w:rPr>
        <w:t xml:space="preserve">
      В настоящее время во всех исправительных учреждениях уголовно-исполнительной системы функционирует 29 зданий мечетей и церквей, 137 молельных комнат различных конфессий. </w:t>
      </w:r>
      <w:r>
        <w:br/>
      </w:r>
      <w:r>
        <w:rPr>
          <w:rFonts w:ascii="Times New Roman"/>
          <w:b w:val="false"/>
          <w:i w:val="false"/>
          <w:color w:val="000000"/>
          <w:sz w:val="28"/>
        </w:rPr>
        <w:t xml:space="preserve">
      Министерством юстиции ведется целенаправленная работа по приведению условий содержания осужденных и следственно-арестованных лиц, в том числе и женщин, содержащихся в учреждениях уголовно-исполнительной системы, к международным стандартам и нормам (подпункт j) пункта 8 Заключений и рекомендаций Комитета против пыток). </w:t>
      </w:r>
      <w:r>
        <w:br/>
      </w:r>
      <w:r>
        <w:rPr>
          <w:rFonts w:ascii="Times New Roman"/>
          <w:b w:val="false"/>
          <w:i w:val="false"/>
          <w:color w:val="000000"/>
          <w:sz w:val="28"/>
        </w:rPr>
        <w:t>
</w:t>
      </w:r>
      <w:r>
        <w:rPr>
          <w:rFonts w:ascii="Times New Roman"/>
          <w:b w:val="false"/>
          <w:i w:val="false"/>
          <w:color w:val="000000"/>
          <w:sz w:val="28"/>
        </w:rPr>
        <w:t xml:space="preserve">       Статья 29 </w:t>
      </w:r>
      <w:r>
        <w:rPr>
          <w:rFonts w:ascii="Times New Roman"/>
          <w:b w:val="false"/>
          <w:i w:val="false"/>
          <w:color w:val="000000"/>
          <w:sz w:val="28"/>
        </w:rPr>
        <w:t xml:space="preserve"> Закона "О порядке и условиях содержания под стражей подозреваемых и обвиняемых в совершении преступлений" регламентирует особенности содержания под стражей женщин. </w:t>
      </w:r>
      <w:r>
        <w:br/>
      </w:r>
      <w:r>
        <w:rPr>
          <w:rFonts w:ascii="Times New Roman"/>
          <w:b w:val="false"/>
          <w:i w:val="false"/>
          <w:color w:val="000000"/>
          <w:sz w:val="28"/>
        </w:rPr>
        <w:t xml:space="preserve">
      В соответствии с положениями данной статьи подозреваемые и обвиняемые женщины могут иметь при себе детей в возрасте до трех лет. </w:t>
      </w:r>
      <w:r>
        <w:br/>
      </w:r>
      <w:r>
        <w:rPr>
          <w:rFonts w:ascii="Times New Roman"/>
          <w:b w:val="false"/>
          <w:i w:val="false"/>
          <w:color w:val="000000"/>
          <w:sz w:val="28"/>
        </w:rPr>
        <w:t xml:space="preserve">
      В местах содержания под стражей для беременных женщин и женщин, имеющих при себе детей, создаются улучшенные материально-бытовые условия, организуется специализированное медицинское обслуживание и устанавливаются повышенные нормы питания и вещевого обеспечения, определяемые Правительством Республики Казахстан. </w:t>
      </w:r>
      <w:r>
        <w:br/>
      </w:r>
      <w:r>
        <w:rPr>
          <w:rFonts w:ascii="Times New Roman"/>
          <w:b w:val="false"/>
          <w:i w:val="false"/>
          <w:color w:val="000000"/>
          <w:sz w:val="28"/>
        </w:rPr>
        <w:t>
      Нормы бесплатного питания подозреваемых, обвиняемых, в том числе обеспечение беременных женщин и женщин, имеющих при себе детей, инвалидов первой и второй групп, несовершеннолетних, нормы питания и материально-бытового обеспечения осужденных, а также Правила оказания помощи осужденным, освобождаемым от отбывания наказания, утверждены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 сентября 2003 года N 889. </w:t>
      </w:r>
      <w:r>
        <w:br/>
      </w:r>
      <w:r>
        <w:rPr>
          <w:rFonts w:ascii="Times New Roman"/>
          <w:b w:val="false"/>
          <w:i w:val="false"/>
          <w:color w:val="000000"/>
          <w:sz w:val="28"/>
        </w:rPr>
        <w:t xml:space="preserve">
      Беременным женщинам и женщинам, имеющим при себе детей, предоставляются прогулки продолжительностью до трех часов. </w:t>
      </w:r>
      <w:r>
        <w:br/>
      </w:r>
      <w:r>
        <w:rPr>
          <w:rFonts w:ascii="Times New Roman"/>
          <w:b w:val="false"/>
          <w:i w:val="false"/>
          <w:color w:val="000000"/>
          <w:sz w:val="28"/>
        </w:rPr>
        <w:t xml:space="preserve">
      К беременным женщинам и женщинам, имеющим при себе детей, не может быть применено в качестве меры взыскания водворение в карцер. </w:t>
      </w:r>
      <w:r>
        <w:br/>
      </w:r>
      <w:r>
        <w:rPr>
          <w:rFonts w:ascii="Times New Roman"/>
          <w:b w:val="false"/>
          <w:i w:val="false"/>
          <w:color w:val="000000"/>
          <w:sz w:val="28"/>
        </w:rPr>
        <w:t xml:space="preserve">
      В случае необходимости администрация места содержания под стражей может возбуждать в установленном порядке ходатайство о временной передаче ребенка родственникам или иным лицам, либо в детское учреждение. </w:t>
      </w:r>
      <w:r>
        <w:br/>
      </w:r>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75 </w:t>
      </w:r>
      <w:r>
        <w:rPr>
          <w:rFonts w:ascii="Times New Roman"/>
          <w:b w:val="false"/>
          <w:i w:val="false"/>
          <w:color w:val="000000"/>
          <w:sz w:val="28"/>
        </w:rPr>
        <w:t xml:space="preserve"> Уголовно-исполнительного кодекса (далее - УИК), в исправительных учреждениях устанавливается раздельное содержание осужденных к лишению свободы мужчин и женщин, несовершеннолетних и взрослых. </w:t>
      </w:r>
      <w:r>
        <w:br/>
      </w:r>
      <w:r>
        <w:rPr>
          <w:rFonts w:ascii="Times New Roman"/>
          <w:b w:val="false"/>
          <w:i w:val="false"/>
          <w:color w:val="000000"/>
          <w:sz w:val="28"/>
        </w:rPr>
        <w:t xml:space="preserve">
      Норма жилой площади в расчете на одного осужденного в исправительных колониях не может быть менее двух квадратных метров, в тюрьмах - двух с половиной квадратных метров, в воспитательных колониях - трех с половиной квадратных метров. </w:t>
      </w:r>
      <w:r>
        <w:br/>
      </w:r>
      <w:r>
        <w:rPr>
          <w:rFonts w:ascii="Times New Roman"/>
          <w:b w:val="false"/>
          <w:i w:val="false"/>
          <w:color w:val="000000"/>
          <w:sz w:val="28"/>
        </w:rPr>
        <w:t>
      При этом норма жилой площади в расчете на одного осужденного в колониях, предназначенных для женщин, не может быть менее трех квадратных метров ( </w:t>
      </w:r>
      <w:r>
        <w:rPr>
          <w:rFonts w:ascii="Times New Roman"/>
          <w:b w:val="false"/>
          <w:i w:val="false"/>
          <w:color w:val="000000"/>
          <w:sz w:val="28"/>
        </w:rPr>
        <w:t xml:space="preserve">ст. 95 </w:t>
      </w:r>
      <w:r>
        <w:rPr>
          <w:rFonts w:ascii="Times New Roman"/>
          <w:b w:val="false"/>
          <w:i w:val="false"/>
          <w:color w:val="000000"/>
          <w:sz w:val="28"/>
        </w:rPr>
        <w:t xml:space="preserve"> УИК). </w:t>
      </w:r>
      <w:r>
        <w:br/>
      </w:r>
      <w:r>
        <w:rPr>
          <w:rFonts w:ascii="Times New Roman"/>
          <w:b w:val="false"/>
          <w:i w:val="false"/>
          <w:color w:val="000000"/>
          <w:sz w:val="28"/>
        </w:rPr>
        <w:t xml:space="preserve">
      Осужденным предоставляются индивидуальные спальные места и постельные принадлежности. Они обеспечиваются одеждой, бельем и обувью по сезону с учетом пола и климатических условий. </w:t>
      </w:r>
      <w:r>
        <w:br/>
      </w:r>
      <w:r>
        <w:rPr>
          <w:rFonts w:ascii="Times New Roman"/>
          <w:b w:val="false"/>
          <w:i w:val="false"/>
          <w:color w:val="000000"/>
          <w:sz w:val="28"/>
        </w:rPr>
        <w:t xml:space="preserve">
      В исправительных учреждениях, в которых отбывают наказание осужденные женщины, имеющие детей, могут организовываться дома ребенка. В домах ребенка обеспечиваются условия, необходимые для нормального проживания и развития детей. Осужденные женщины могут помещать в дома ребенка исправительных учреждений своих детей до трех лет, общаться с ними в свободное от работы время без ограничений. Им может быть разрешено совместное проживание с детьми. </w:t>
      </w:r>
      <w:r>
        <w:br/>
      </w:r>
      <w:r>
        <w:rPr>
          <w:rFonts w:ascii="Times New Roman"/>
          <w:b w:val="false"/>
          <w:i w:val="false"/>
          <w:color w:val="000000"/>
          <w:sz w:val="28"/>
        </w:rPr>
        <w:t xml:space="preserve">
      Осужденные беременные женщины, чьи дети находятся в домах ребенка исправительных учреждений, могут получать дополнительные посылки и передачи в количестве и ассортименте, определенных медицинским заключением. Осужденные беременные женщины, осужденные женщины во время родов и в послеродовой период имеют право на специализированную помощь. </w:t>
      </w:r>
      <w:r>
        <w:br/>
      </w:r>
      <w:r>
        <w:rPr>
          <w:rFonts w:ascii="Times New Roman"/>
          <w:b w:val="false"/>
          <w:i w:val="false"/>
          <w:color w:val="000000"/>
          <w:sz w:val="28"/>
        </w:rPr>
        <w:t xml:space="preserve">
      Осужденным женщинам, имеющим детей в домах ребенка исправительных колоний, может быть разрешен краткосрочный выезд за пределы исправительных учреждений для устройства детей у родственников либо в детском доме на срок до семи суток, не считая времени, необходимого для проезда туда и обратно, а осужденным женщинам, имеющим несовершеннолетних детей-инвалидов вне исправительной колонии, - один краткосрочный выезд в год для свидания с ними на тот же срок. </w:t>
      </w:r>
      <w:r>
        <w:br/>
      </w:r>
      <w:r>
        <w:rPr>
          <w:rFonts w:ascii="Times New Roman"/>
          <w:b w:val="false"/>
          <w:i w:val="false"/>
          <w:color w:val="000000"/>
          <w:sz w:val="28"/>
        </w:rPr>
        <w:t xml:space="preserve">
      Осужденные к лишению свободы, занятые трудом, подлежат обязательному социальному страхованию, а женщины обеспечиваются пособиями по беременности и родам на общих основаниях. </w:t>
      </w:r>
      <w:r>
        <w:br/>
      </w:r>
      <w:r>
        <w:rPr>
          <w:rFonts w:ascii="Times New Roman"/>
          <w:b w:val="false"/>
          <w:i w:val="false"/>
          <w:color w:val="000000"/>
          <w:sz w:val="28"/>
        </w:rPr>
        <w:t xml:space="preserve">
      В случае установления беременности у женщины, осужденной к наказанию в виде привлечения к общественным работам, исправительных работ или ограничения свободы, начальник учреждения или органа, исполняющего наказание, вносит представление в суд об отсрочке ей отбывания наказания со дня предоставления отпуска по беременности и родам. </w:t>
      </w:r>
      <w:r>
        <w:br/>
      </w:r>
      <w:r>
        <w:rPr>
          <w:rFonts w:ascii="Times New Roman"/>
          <w:b w:val="false"/>
          <w:i w:val="false"/>
          <w:color w:val="000000"/>
          <w:sz w:val="28"/>
        </w:rPr>
        <w:t xml:space="preserve">
      Беременным женщинам и женщинам, имеющим малолетних детей, отбывающим наказание в исправительной колонии, судом может быть предоставлена отсрочка исполнения наказания соответственно на срок до одного года или до достижения ребенком четырнадцатилетнего возраста. </w:t>
      </w:r>
      <w:r>
        <w:br/>
      </w:r>
      <w:r>
        <w:rPr>
          <w:rFonts w:ascii="Times New Roman"/>
          <w:b w:val="false"/>
          <w:i w:val="false"/>
          <w:color w:val="000000"/>
          <w:sz w:val="28"/>
        </w:rPr>
        <w:t>
      В декабре 2003 года Правительством Республики Казахстан принята  </w:t>
      </w:r>
      <w:r>
        <w:rPr>
          <w:rFonts w:ascii="Times New Roman"/>
          <w:b w:val="false"/>
          <w:i w:val="false"/>
          <w:color w:val="000000"/>
          <w:sz w:val="28"/>
        </w:rPr>
        <w:t xml:space="preserve">Программа </w:t>
      </w:r>
      <w:r>
        <w:rPr>
          <w:rFonts w:ascii="Times New Roman"/>
          <w:b w:val="false"/>
          <w:i w:val="false"/>
          <w:color w:val="000000"/>
          <w:sz w:val="28"/>
        </w:rPr>
        <w:t xml:space="preserve"> дальнейшего развития уголовно-исполнительной системы на 2004-2006 годы (далее - Программа развития УИС), в которой отражены приоритетные направления деятельности уголовно-исполнительной системы (обеспечение прав и законных интересов осужденных при исполнении наказаний, в том числе улучшение условий отбывания наказаний, медицинского обеспечения, снижение плотности осужденных в исправительных учреждениях, создание центров социальной реабилитации и адаптации осужденных после освобождения, расширение функции уголовно-исполнительных инспекций, исполняющих наказания, не связанных с изоляцией осужденных от общества, повышение их правового статуса и увеличение штатной численности сотрудников с созданием в каждом районе данной службы). </w:t>
      </w:r>
      <w:r>
        <w:br/>
      </w:r>
      <w:r>
        <w:rPr>
          <w:rFonts w:ascii="Times New Roman"/>
          <w:b w:val="false"/>
          <w:i w:val="false"/>
          <w:color w:val="000000"/>
          <w:sz w:val="28"/>
        </w:rPr>
        <w:t xml:space="preserve">
      В рамках Программы развития УИС, принятой Правительством Республики Казахстан, начат переход к смешанному типу исправительных учреждений, сочетающему камерное и отрядное содержание (подпункт h) пункта 8 Заключений и рекомендаций Комитета против пыток). </w:t>
      </w:r>
      <w:r>
        <w:br/>
      </w:r>
      <w:r>
        <w:rPr>
          <w:rFonts w:ascii="Times New Roman"/>
          <w:b w:val="false"/>
          <w:i w:val="false"/>
          <w:color w:val="000000"/>
          <w:sz w:val="28"/>
        </w:rPr>
        <w:t xml:space="preserve">
      В целях урегулирования правового аспекта обеспечения соблюдения в деятельности уголовно-исполнительной системы прав лиц, содержащихся в исправительных учреждениях и следственных изоляторах, Министерством юстиции проводится работа по расширению участия гражданского общества в деятельности пенитенциарной системы. </w:t>
      </w:r>
      <w:r>
        <w:br/>
      </w:r>
      <w:r>
        <w:rPr>
          <w:rFonts w:ascii="Times New Roman"/>
          <w:b w:val="false"/>
          <w:i w:val="false"/>
          <w:color w:val="000000"/>
          <w:sz w:val="28"/>
        </w:rPr>
        <w:t>
      В частности, 29 декабря 2004 года подписан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органов юстиции" (далее - Закон), которым предусматривается организация общественного контроля за обеспечением соблюдения прав, свобод и законных интересов лиц, содержащихся в учреждениях и органах, исполняющих уголовные наказания. </w:t>
      </w:r>
      <w:r>
        <w:br/>
      </w:r>
      <w:r>
        <w:rPr>
          <w:rFonts w:ascii="Times New Roman"/>
          <w:b w:val="false"/>
          <w:i w:val="false"/>
          <w:color w:val="000000"/>
          <w:sz w:val="28"/>
        </w:rPr>
        <w:t xml:space="preserve">
      Общественный контроль осуществляется общественными объединениями в целях оказания содействия лицам, содержащимся в исправительных учреждениях и следственных изоляторах, в осуществлении их прав и законных интересов в части условий содержания, медико-санитарного обеспечения, организации труда, досуга и обучения,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от 16 сентября 2005 года N 924 утверждены Правила образования областных (города республиканского значения, столицы) общественных наблюдательных комиссий, осуществляющих общественный контроль. </w:t>
      </w:r>
      <w:r>
        <w:br/>
      </w:r>
      <w:r>
        <w:rPr>
          <w:rFonts w:ascii="Times New Roman"/>
          <w:b w:val="false"/>
          <w:i w:val="false"/>
          <w:color w:val="000000"/>
          <w:sz w:val="28"/>
        </w:rPr>
        <w:t>
      Кроме того, во исполнение пункта 11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УИС, Комитетом уголовно-исполнительной системы Министерства юстиции Республики Казахстан разработаны и направлены во все общественные наблюдательные комиссии Рекомендации по осуществлению контроля за соблюдением прав и законных интересов подозреваемых, обвиняемых и осужденных. </w:t>
      </w:r>
      <w:r>
        <w:br/>
      </w:r>
      <w:r>
        <w:rPr>
          <w:rFonts w:ascii="Times New Roman"/>
          <w:b w:val="false"/>
          <w:i w:val="false"/>
          <w:color w:val="000000"/>
          <w:sz w:val="28"/>
        </w:rPr>
        <w:t xml:space="preserve">
      Таким образом, помимо законодательно установленного контроля местных исполнительных органов, судебного контроля, прокурорского надзора, ведомственного контроля за деятельностью учреждений уголовно-исполнительной системы, Законом закреплен общественный контроль (подпункт g) пункта 9 Заключений и рекомендаций Комитета против пыток). </w:t>
      </w:r>
      <w:r>
        <w:br/>
      </w:r>
      <w:r>
        <w:rPr>
          <w:rFonts w:ascii="Times New Roman"/>
          <w:b w:val="false"/>
          <w:i w:val="false"/>
          <w:color w:val="000000"/>
          <w:sz w:val="28"/>
        </w:rPr>
        <w:t xml:space="preserve">
      Для осуществления общественного контроля в 14 областях республики созданы общественные наблюдательные комиссии. </w:t>
      </w:r>
      <w:r>
        <w:br/>
      </w:r>
      <w:r>
        <w:rPr>
          <w:rFonts w:ascii="Times New Roman"/>
          <w:b w:val="false"/>
          <w:i w:val="false"/>
          <w:color w:val="000000"/>
          <w:sz w:val="28"/>
        </w:rPr>
        <w:t xml:space="preserve">
      Данная мера, безусловно, повысит соблюдение прав лиц, находящихся в изоляции на всех стадиях уголовного судопроизводства, обеспечит прозрачность деятельности не только уголовно-исполнительной системы, но и органов уголовного преследования, что, несомненно, положительно отразится на дальнейшей гуманизации уголовной политики государства. </w:t>
      </w:r>
    </w:p>
    <w:bookmarkStart w:name="z8" w:id="7"/>
    <w:p>
      <w:pPr>
        <w:spacing w:after="0"/>
        <w:ind w:left="0"/>
        <w:jc w:val="left"/>
      </w:pPr>
      <w:r>
        <w:rPr>
          <w:rFonts w:ascii="Times New Roman"/>
          <w:b/>
          <w:i w:val="false"/>
          <w:color w:val="000000"/>
        </w:rPr>
        <w:t xml:space="preserve"> 
  По статье 6 </w:t>
      </w:r>
    </w:p>
    <w:bookmarkEnd w:id="7"/>
    <w:p>
      <w:pPr>
        <w:spacing w:after="0"/>
        <w:ind w:left="0"/>
        <w:jc w:val="both"/>
      </w:pPr>
      <w:r>
        <w:rPr>
          <w:rFonts w:ascii="Times New Roman"/>
          <w:b w:val="false"/>
          <w:i w:val="false"/>
          <w:color w:val="000000"/>
          <w:sz w:val="28"/>
        </w:rPr>
        <w:t>      В рамках уголовно-исполнительной деятельности порядок и условия содержания под стражей лиц, подозреваемых и обвиняемых в совершении преступлений, гарантии их прав и законных интересов, а также права и обязанности сотрудников мест содержания под стражей урегулированы Уголовно-процессуальным  </w:t>
      </w:r>
      <w:r>
        <w:rPr>
          <w:rFonts w:ascii="Times New Roman"/>
          <w:b w:val="false"/>
          <w:i w:val="false"/>
          <w:color w:val="000000"/>
          <w:sz w:val="28"/>
        </w:rPr>
        <w:t xml:space="preserve">кодексом </w:t>
      </w: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 от 30 марта 1999 года "О порядке и условиях содержания под стражей подозреваемых и обвиняемых в совершении преступлений",  </w:t>
      </w:r>
      <w:r>
        <w:rPr>
          <w:rFonts w:ascii="Times New Roman"/>
          <w:b w:val="false"/>
          <w:i w:val="false"/>
          <w:color w:val="000000"/>
          <w:sz w:val="28"/>
        </w:rPr>
        <w:t xml:space="preserve">Правилами </w:t>
      </w:r>
      <w:r>
        <w:rPr>
          <w:rFonts w:ascii="Times New Roman"/>
          <w:b w:val="false"/>
          <w:i w:val="false"/>
          <w:color w:val="000000"/>
          <w:sz w:val="28"/>
        </w:rPr>
        <w:t xml:space="preserve"> внутреннего распорядка СИ, а также иными нормативными правовыми актами Республики Казахстан. </w:t>
      </w:r>
      <w:r>
        <w:br/>
      </w:r>
      <w:r>
        <w:rPr>
          <w:rFonts w:ascii="Times New Roman"/>
          <w:b w:val="false"/>
          <w:i w:val="false"/>
          <w:color w:val="000000"/>
          <w:sz w:val="28"/>
        </w:rPr>
        <w:t>
      При этом в соответствии со  </w:t>
      </w:r>
      <w:r>
        <w:rPr>
          <w:rFonts w:ascii="Times New Roman"/>
          <w:b w:val="false"/>
          <w:i w:val="false"/>
          <w:color w:val="000000"/>
          <w:sz w:val="28"/>
        </w:rPr>
        <w:t xml:space="preserve">статьями 4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 Закона "О порядке и условиях содержания под стражей подозреваемых и обвиняемых в совершении преступлений", содержание под стражей осуществляется в соответствии с принципами законности, презумпции невиновности, равенства граждан перед законом, гуманизма, уважения чести и достоинства личности, нормами международного права и не должно сопровождаться действиями, имеющими целью причинение физических или нравственных страданий подозреваемым и обвиняемым в совершении преступлений, содержащимся под стражей. </w:t>
      </w:r>
      <w:r>
        <w:br/>
      </w:r>
      <w:r>
        <w:rPr>
          <w:rFonts w:ascii="Times New Roman"/>
          <w:b w:val="false"/>
          <w:i w:val="false"/>
          <w:color w:val="000000"/>
          <w:sz w:val="28"/>
        </w:rPr>
        <w:t xml:space="preserve">
      Основанием содержания подозреваемых и обвиняемых под стражей, в отношении которых в качестве меры пресечения применен арест, являются постановление следователя, дознавателя, санкционированное прокурором, постановление судьи либо постановление суда об избрании меры пресечения в виде ареста, вынесенные в соответствии с Уголовно-процессуальным кодексом Республики Казахстан.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 Закона "О порядке и условиях содержания под стражей подозреваемых и обвиняемых в совершении преступлений", подозреваемые и обвиняемые иностранцы и лица без гражданства, содержащиеся под стражей на территории республики, несут обязанности и пользуются правами и свободами, установленными для граждан Республики Казахстан, за исключением случаев, предусмотренных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данным Законом и иными законодательными актами Республики Казахстан, а также международными договорами, ратифицированными Республикой Казахстан. </w:t>
      </w:r>
      <w:r>
        <w:br/>
      </w:r>
      <w:r>
        <w:rPr>
          <w:rFonts w:ascii="Times New Roman"/>
          <w:b w:val="false"/>
          <w:i w:val="false"/>
          <w:color w:val="000000"/>
          <w:sz w:val="28"/>
        </w:rPr>
        <w:t>
      Согласно пункту 4  </w:t>
      </w:r>
      <w:r>
        <w:rPr>
          <w:rFonts w:ascii="Times New Roman"/>
          <w:b w:val="false"/>
          <w:i w:val="false"/>
          <w:color w:val="000000"/>
          <w:sz w:val="28"/>
        </w:rPr>
        <w:t xml:space="preserve">статьи 7 </w:t>
      </w:r>
      <w:r>
        <w:rPr>
          <w:rFonts w:ascii="Times New Roman"/>
          <w:b w:val="false"/>
          <w:i w:val="false"/>
          <w:color w:val="000000"/>
          <w:sz w:val="28"/>
        </w:rPr>
        <w:t xml:space="preserve"> Закона "О порядке и условиях содержания под стражей подозреваемых и обвиняемых в совершении преступлений", лицо или орган, в производстве которого находится уголовное дело, обязано уведомить в течение двенадцати часов одного из родственников подозреваемого или обвиняемого о месте или об изменении места его содержания под стражей в соответствии с Уголовно-процессуальным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Уведомление о месте или об изменении места содержания под стражей подозреваемого или обвиняемого иностранца в указанный срок направляется в Генеральную прокуратуру, Министерство иностранных дел, Министерство внутренних дел, Комитет национальной безопасности Республики Казахстан, а также в посольство, консульство или иное представительство государства, гражданином которого он является. </w:t>
      </w:r>
      <w:r>
        <w:br/>
      </w:r>
      <w:r>
        <w:rPr>
          <w:rFonts w:ascii="Times New Roman"/>
          <w:b w:val="false"/>
          <w:i w:val="false"/>
          <w:color w:val="000000"/>
          <w:sz w:val="28"/>
        </w:rPr>
        <w:t>
      В соответствии с подпунктом с)  </w:t>
      </w:r>
      <w:r>
        <w:rPr>
          <w:rFonts w:ascii="Times New Roman"/>
          <w:b w:val="false"/>
          <w:i w:val="false"/>
          <w:color w:val="000000"/>
          <w:sz w:val="28"/>
        </w:rPr>
        <w:t xml:space="preserve">пункта 1 </w:t>
      </w:r>
      <w:r>
        <w:rPr>
          <w:rFonts w:ascii="Times New Roman"/>
          <w:b w:val="false"/>
          <w:i w:val="false"/>
          <w:color w:val="000000"/>
          <w:sz w:val="28"/>
        </w:rPr>
        <w:t xml:space="preserve"> статьи 36 Венской конвенции о консульских сношениях 1963 года, к которой Республика Казахстан присоединилась в соответствии с постановлением Верховного Совета Республики Казахстан от 31 марта 1993 года, консульские должностные лица имеют право посещать гражданина представляемого государства, который находится в тюрьме, под стражей или задержан для беседы с ним, а также имеют право переписки с ним и принимать меры к обеспечению ему юридического представительства. </w:t>
      </w:r>
      <w:r>
        <w:br/>
      </w:r>
      <w:r>
        <w:rPr>
          <w:rFonts w:ascii="Times New Roman"/>
          <w:b w:val="false"/>
          <w:i w:val="false"/>
          <w:color w:val="000000"/>
          <w:sz w:val="28"/>
        </w:rPr>
        <w:t>
      Согласно  </w:t>
      </w:r>
      <w:r>
        <w:rPr>
          <w:rFonts w:ascii="Times New Roman"/>
          <w:b w:val="false"/>
          <w:i w:val="false"/>
          <w:color w:val="000000"/>
          <w:sz w:val="28"/>
        </w:rPr>
        <w:t xml:space="preserve">статье 17 </w:t>
      </w:r>
      <w:r>
        <w:rPr>
          <w:rFonts w:ascii="Times New Roman"/>
          <w:b w:val="false"/>
          <w:i w:val="false"/>
          <w:color w:val="000000"/>
          <w:sz w:val="28"/>
        </w:rPr>
        <w:t xml:space="preserve"> Закона Республики Казахстан "О порядке и условиях содержания под стражей подозреваемых и обвиняемых в совершении преступлений", с момента задержания подозреваемым и обвиняемым предоставляются свидания с защитником наедине и конфиденциально. Количество и продолжительность свидания не ограничиваются. </w:t>
      </w:r>
      <w:r>
        <w:br/>
      </w:r>
      <w:r>
        <w:rPr>
          <w:rFonts w:ascii="Times New Roman"/>
          <w:b w:val="false"/>
          <w:i w:val="false"/>
          <w:color w:val="000000"/>
          <w:sz w:val="28"/>
        </w:rPr>
        <w:t xml:space="preserve">
      Официальные представители дипломатических представительств иностранных государств имеют право посетить подозреваемого или обвиняемого иностранца, представляемого ими государства. </w:t>
      </w:r>
      <w:r>
        <w:br/>
      </w:r>
      <w:r>
        <w:rPr>
          <w:rFonts w:ascii="Times New Roman"/>
          <w:b w:val="false"/>
          <w:i w:val="false"/>
          <w:color w:val="000000"/>
          <w:sz w:val="28"/>
        </w:rPr>
        <w:t>
      Согласно пункту 10  </w:t>
      </w:r>
      <w:r>
        <w:rPr>
          <w:rFonts w:ascii="Times New Roman"/>
          <w:b w:val="false"/>
          <w:i w:val="false"/>
          <w:color w:val="000000"/>
          <w:sz w:val="28"/>
        </w:rPr>
        <w:t xml:space="preserve">статьи 10 </w:t>
      </w:r>
      <w:r>
        <w:rPr>
          <w:rFonts w:ascii="Times New Roman"/>
          <w:b w:val="false"/>
          <w:i w:val="false"/>
          <w:color w:val="000000"/>
          <w:sz w:val="28"/>
        </w:rPr>
        <w:t xml:space="preserve"> Уголовно-исполнительного кодекса, иностранцы, осужденные к аресту, ограничению свободы или лишению свободы, имеют право поддерживать связь с дипломатическими представителями и консульскими учреждениями своих государств, а граждане стран, не имеющих дипломатических и консульских учреждений в Республике Казахстан, - с дипломатическими представительствами государства, взявшего на себя защиту их интересов, или с международными организациями, занимающимися их защитой. </w:t>
      </w:r>
    </w:p>
    <w:bookmarkStart w:name="z9" w:id="8"/>
    <w:p>
      <w:pPr>
        <w:spacing w:after="0"/>
        <w:ind w:left="0"/>
        <w:jc w:val="left"/>
      </w:pPr>
      <w:r>
        <w:rPr>
          <w:rFonts w:ascii="Times New Roman"/>
          <w:b/>
          <w:i w:val="false"/>
          <w:color w:val="000000"/>
        </w:rPr>
        <w:t xml:space="preserve"> 
  По статье 7 </w:t>
      </w:r>
    </w:p>
    <w:bookmarkEnd w:id="8"/>
    <w:p>
      <w:pPr>
        <w:spacing w:after="0"/>
        <w:ind w:left="0"/>
        <w:jc w:val="both"/>
      </w:pPr>
      <w:r>
        <w:rPr>
          <w:rFonts w:ascii="Times New Roman"/>
          <w:b w:val="false"/>
          <w:i w:val="false"/>
          <w:color w:val="000000"/>
          <w:sz w:val="28"/>
        </w:rPr>
        <w:t>      Права лиц, содержащихся в следственных изоляторах Комитета уголовно-исполнительной системы Министерства юстиции Республики Казахстан, регламентированы  </w:t>
      </w:r>
      <w:r>
        <w:rPr>
          <w:rFonts w:ascii="Times New Roman"/>
          <w:b w:val="false"/>
          <w:i w:val="false"/>
          <w:color w:val="000000"/>
          <w:sz w:val="28"/>
        </w:rPr>
        <w:t xml:space="preserve">главой 2 </w:t>
      </w:r>
      <w:r>
        <w:rPr>
          <w:rFonts w:ascii="Times New Roman"/>
          <w:b w:val="false"/>
          <w:i w:val="false"/>
          <w:color w:val="000000"/>
          <w:sz w:val="28"/>
        </w:rPr>
        <w:t xml:space="preserve"> Закона "О порядке и условиях содержания под стражей подозреваемых и обвиняемых в совершении преступлений", а также  </w:t>
      </w:r>
      <w:r>
        <w:rPr>
          <w:rFonts w:ascii="Times New Roman"/>
          <w:b w:val="false"/>
          <w:i w:val="false"/>
          <w:color w:val="000000"/>
          <w:sz w:val="28"/>
        </w:rPr>
        <w:t xml:space="preserve">Правилами </w:t>
      </w:r>
      <w:r>
        <w:rPr>
          <w:rFonts w:ascii="Times New Roman"/>
          <w:b w:val="false"/>
          <w:i w:val="false"/>
          <w:color w:val="000000"/>
          <w:sz w:val="28"/>
        </w:rPr>
        <w:t xml:space="preserve"> внутреннего распорядка СИ. </w:t>
      </w:r>
      <w:r>
        <w:br/>
      </w:r>
      <w:r>
        <w:rPr>
          <w:rFonts w:ascii="Times New Roman"/>
          <w:b w:val="false"/>
          <w:i w:val="false"/>
          <w:color w:val="000000"/>
          <w:sz w:val="28"/>
        </w:rPr>
        <w:t xml:space="preserve">
      При этом Правилами внутреннего распорядка СИ устанавливается порядок содержания подозреваемых и обвиняемых, в том числе их материально-бытового обеспечения, приема и передачи посылок, передач, получения и отправления телеграмм, писем, денежных переводов, направления предложений, заявлений и жалоб, отправления религиозных обрядов, медико-санитарного обеспечения, проведения ежедневных прогулок свиданий, обеспечения участия подозреваемых, обвиняемых и подсудимых в следственных действиях и судебных заседаниях, личного приема подозреваемых и обвиняемых руководителем администрации места содержания под стражей и уполномоченными им лицами. </w:t>
      </w:r>
    </w:p>
    <w:bookmarkStart w:name="z10" w:id="9"/>
    <w:p>
      <w:pPr>
        <w:spacing w:after="0"/>
        <w:ind w:left="0"/>
        <w:jc w:val="left"/>
      </w:pPr>
      <w:r>
        <w:rPr>
          <w:rFonts w:ascii="Times New Roman"/>
          <w:b/>
          <w:i w:val="false"/>
          <w:color w:val="000000"/>
        </w:rPr>
        <w:t xml:space="preserve"> 
  По статьям 8, 9 </w:t>
      </w:r>
    </w:p>
    <w:bookmarkEnd w:id="9"/>
    <w:p>
      <w:pPr>
        <w:spacing w:after="0"/>
        <w:ind w:left="0"/>
        <w:jc w:val="both"/>
      </w:pPr>
      <w:r>
        <w:rPr>
          <w:rFonts w:ascii="Times New Roman"/>
          <w:b w:val="false"/>
          <w:i w:val="false"/>
          <w:color w:val="000000"/>
          <w:sz w:val="28"/>
        </w:rPr>
        <w:t>      В качестве дополнительной информации к первоначальному докладу по  </w:t>
      </w:r>
      <w:r>
        <w:rPr>
          <w:rFonts w:ascii="Times New Roman"/>
          <w:b w:val="false"/>
          <w:i w:val="false"/>
          <w:color w:val="000000"/>
          <w:sz w:val="28"/>
        </w:rPr>
        <w:t xml:space="preserve">статье 8 </w:t>
      </w:r>
      <w:r>
        <w:rPr>
          <w:rFonts w:ascii="Times New Roman"/>
          <w:b w:val="false"/>
          <w:i w:val="false"/>
          <w:color w:val="000000"/>
          <w:sz w:val="28"/>
        </w:rPr>
        <w:t xml:space="preserve"> Конвенции полагаем целесообразным отметить, что за период с 2001 по 2005 годы Казахстаном заключены: </w:t>
      </w:r>
      <w:r>
        <w:br/>
      </w:r>
      <w:r>
        <w:rPr>
          <w:rFonts w:ascii="Times New Roman"/>
          <w:b w:val="false"/>
          <w:i w:val="false"/>
          <w:color w:val="000000"/>
          <w:sz w:val="28"/>
        </w:rPr>
        <w:t>
</w:t>
      </w:r>
      <w:r>
        <w:rPr>
          <w:rFonts w:ascii="Times New Roman"/>
          <w:b w:val="false"/>
          <w:i w:val="false"/>
          <w:color w:val="000000"/>
          <w:sz w:val="28"/>
        </w:rPr>
        <w:t xml:space="preserve">       Договор </w:t>
      </w:r>
      <w:r>
        <w:rPr>
          <w:rFonts w:ascii="Times New Roman"/>
          <w:b w:val="false"/>
          <w:i w:val="false"/>
          <w:color w:val="000000"/>
          <w:sz w:val="28"/>
        </w:rPr>
        <w:t xml:space="preserve"> между Республикой Казахстан и Канадой о взаимной правовой помощи по уголовным делам (в соответствии с Указом Президента Республики Казахстан от 23 июня 2003 года); </w:t>
      </w:r>
      <w:r>
        <w:br/>
      </w:r>
      <w:r>
        <w:rPr>
          <w:rFonts w:ascii="Times New Roman"/>
          <w:b w:val="false"/>
          <w:i w:val="false"/>
          <w:color w:val="000000"/>
          <w:sz w:val="28"/>
        </w:rPr>
        <w:t>
</w:t>
      </w:r>
      <w:r>
        <w:rPr>
          <w:rFonts w:ascii="Times New Roman"/>
          <w:b w:val="false"/>
          <w:i w:val="false"/>
          <w:color w:val="000000"/>
          <w:sz w:val="28"/>
        </w:rPr>
        <w:t xml:space="preserve">       Договор </w:t>
      </w:r>
      <w:r>
        <w:rPr>
          <w:rFonts w:ascii="Times New Roman"/>
          <w:b w:val="false"/>
          <w:i w:val="false"/>
          <w:color w:val="000000"/>
          <w:sz w:val="28"/>
        </w:rPr>
        <w:t xml:space="preserve"> между Республикой Казахстан и Грузией о взаимной правовой помощи по гражданским и уголовным делам и Протокола к настоящему Договору (в соответствии с Законом Республики Казахстан от 14 января 2006 года). </w:t>
      </w:r>
      <w:r>
        <w:br/>
      </w:r>
      <w:r>
        <w:rPr>
          <w:rFonts w:ascii="Times New Roman"/>
          <w:b w:val="false"/>
          <w:i w:val="false"/>
          <w:color w:val="000000"/>
          <w:sz w:val="28"/>
        </w:rPr>
        <w:t>
      Ратифицирована  </w:t>
      </w:r>
      <w:r>
        <w:rPr>
          <w:rFonts w:ascii="Times New Roman"/>
          <w:b w:val="false"/>
          <w:i w:val="false"/>
          <w:color w:val="000000"/>
          <w:sz w:val="28"/>
        </w:rPr>
        <w:t xml:space="preserve">Конвенция </w:t>
      </w:r>
      <w:r>
        <w:rPr>
          <w:rFonts w:ascii="Times New Roman"/>
          <w:b w:val="false"/>
          <w:i w:val="false"/>
          <w:color w:val="000000"/>
          <w:sz w:val="28"/>
        </w:rPr>
        <w:t xml:space="preserve"> о правовой помощи и правовых отношениях по гражданским, семейным и уголовным делам (в соответствии с Законом Республики Казахстан от 10 марта 2004 года). Ее участниками являются государства-участники Содружества Независимых Государств. </w:t>
      </w:r>
      <w:r>
        <w:br/>
      </w:r>
      <w:r>
        <w:rPr>
          <w:rFonts w:ascii="Times New Roman"/>
          <w:b w:val="false"/>
          <w:i w:val="false"/>
          <w:color w:val="000000"/>
          <w:sz w:val="28"/>
        </w:rPr>
        <w:t>
      Ратифицировано  </w:t>
      </w:r>
      <w:r>
        <w:rPr>
          <w:rFonts w:ascii="Times New Roman"/>
          <w:b w:val="false"/>
          <w:i w:val="false"/>
          <w:color w:val="000000"/>
          <w:sz w:val="28"/>
        </w:rPr>
        <w:t xml:space="preserve">Соглашение </w:t>
      </w:r>
      <w:r>
        <w:rPr>
          <w:rFonts w:ascii="Times New Roman"/>
          <w:b w:val="false"/>
          <w:i w:val="false"/>
          <w:color w:val="000000"/>
          <w:sz w:val="28"/>
        </w:rPr>
        <w:t xml:space="preserve"> между Республикой Казахстан и Соединенными Штатами Америки о предоставлении лиц в распоряжение Международного Уголовного Суда (в соответствии с Законом Республики Казахстан от 4 октября 2004 года). </w:t>
      </w:r>
    </w:p>
    <w:bookmarkStart w:name="z11" w:id="10"/>
    <w:p>
      <w:pPr>
        <w:spacing w:after="0"/>
        <w:ind w:left="0"/>
        <w:jc w:val="left"/>
      </w:pPr>
      <w:r>
        <w:rPr>
          <w:rFonts w:ascii="Times New Roman"/>
          <w:b/>
          <w:i w:val="false"/>
          <w:color w:val="000000"/>
        </w:rPr>
        <w:t xml:space="preserve"> 
  По статье 10 </w:t>
      </w:r>
    </w:p>
    <w:bookmarkEnd w:id="10"/>
    <w:p>
      <w:pPr>
        <w:spacing w:after="0"/>
        <w:ind w:left="0"/>
        <w:jc w:val="both"/>
      </w:pPr>
      <w:r>
        <w:rPr>
          <w:rFonts w:ascii="Times New Roman"/>
          <w:b w:val="false"/>
          <w:i w:val="false"/>
          <w:color w:val="000000"/>
          <w:sz w:val="28"/>
        </w:rPr>
        <w:t xml:space="preserve">       Уголовно-процессуальным </w:t>
      </w:r>
      <w:r>
        <w:rPr>
          <w:rFonts w:ascii="Times New Roman"/>
          <w:b w:val="false"/>
          <w:i w:val="false"/>
          <w:color w:val="000000"/>
          <w:sz w:val="28"/>
        </w:rPr>
        <w:t>,  </w:t>
      </w:r>
      <w:r>
        <w:rPr>
          <w:rFonts w:ascii="Times New Roman"/>
          <w:b w:val="false"/>
          <w:i w:val="false"/>
          <w:color w:val="000000"/>
          <w:sz w:val="28"/>
        </w:rPr>
        <w:t xml:space="preserve">Уголовно-исполнительным </w:t>
      </w:r>
      <w:r>
        <w:rPr>
          <w:rFonts w:ascii="Times New Roman"/>
          <w:b w:val="false"/>
          <w:i w:val="false"/>
          <w:color w:val="000000"/>
          <w:sz w:val="28"/>
        </w:rPr>
        <w:t xml:space="preserve"> кодексами Республики Казахстан регламентированы порядок обращения с лицами, содержащимися в учреждениях уголовно-исполнительной системы. </w:t>
      </w:r>
      <w:r>
        <w:br/>
      </w:r>
      <w:r>
        <w:rPr>
          <w:rFonts w:ascii="Times New Roman"/>
          <w:b w:val="false"/>
          <w:i w:val="false"/>
          <w:color w:val="000000"/>
          <w:sz w:val="28"/>
        </w:rPr>
        <w:t>
</w:t>
      </w:r>
      <w:r>
        <w:rPr>
          <w:rFonts w:ascii="Times New Roman"/>
          <w:b w:val="false"/>
          <w:i w:val="false"/>
          <w:color w:val="000000"/>
          <w:sz w:val="28"/>
        </w:rPr>
        <w:t xml:space="preserve">       Статья 20 </w:t>
      </w:r>
      <w:r>
        <w:rPr>
          <w:rFonts w:ascii="Times New Roman"/>
          <w:b w:val="false"/>
          <w:i w:val="false"/>
          <w:color w:val="000000"/>
          <w:sz w:val="28"/>
        </w:rPr>
        <w:t xml:space="preserve"> Закона "Об органах юстиции" предусматривает функции органов юстиции в сфере уголовно-исполнительной деятельности, в том числе охрана органов и учреждений уголовно-исполнительной системы, контроль за оперативной обстановкой в них, обеспечение безопасности персонала, подозреваемых, обвиняемых и осужденных, конвоирование, обеспечение санитарно-эпидемиологического благополучия и охраны здоровья лиц, содержащихся в учреждениях уголовно-исполнительной системы, разработка и реализация программ развития, укрепления и совершенствования уголовно-исполнительной системы, обеспечение профессиональной подготовленности, правовой и социальной защиты персонала, координация научных исследований государственных органов и организаций в сфере уголовно-исполнительной деятельности. </w:t>
      </w:r>
      <w:r>
        <w:br/>
      </w:r>
      <w:r>
        <w:rPr>
          <w:rFonts w:ascii="Times New Roman"/>
          <w:b w:val="false"/>
          <w:i w:val="false"/>
          <w:color w:val="000000"/>
          <w:sz w:val="28"/>
        </w:rPr>
        <w:t>
      Кроме того,  </w:t>
      </w:r>
      <w:r>
        <w:rPr>
          <w:rFonts w:ascii="Times New Roman"/>
          <w:b w:val="false"/>
          <w:i w:val="false"/>
          <w:color w:val="000000"/>
          <w:sz w:val="28"/>
        </w:rPr>
        <w:t xml:space="preserve">Правила </w:t>
      </w:r>
      <w:r>
        <w:rPr>
          <w:rFonts w:ascii="Times New Roman"/>
          <w:b w:val="false"/>
          <w:i w:val="false"/>
          <w:color w:val="000000"/>
          <w:sz w:val="28"/>
        </w:rPr>
        <w:t xml:space="preserve"> внутреннего распорядка СИ, а также  </w:t>
      </w:r>
      <w:r>
        <w:rPr>
          <w:rFonts w:ascii="Times New Roman"/>
          <w:b w:val="false"/>
          <w:i w:val="false"/>
          <w:color w:val="000000"/>
          <w:sz w:val="28"/>
        </w:rPr>
        <w:t xml:space="preserve">Правила </w:t>
      </w:r>
      <w:r>
        <w:rPr>
          <w:rFonts w:ascii="Times New Roman"/>
          <w:b w:val="false"/>
          <w:i w:val="false"/>
          <w:color w:val="000000"/>
          <w:sz w:val="28"/>
        </w:rPr>
        <w:t xml:space="preserve"> внутреннего распорядка исправительных учреждений, утвержденные приказом Министра юстиции Республики Казахстан от 11 декабря 2001 года N 148, регламентируют право осужденных и лиц, содержащихся в следственном изоляторе на вежливое, не унижающее человеческое достоинство, обращение со стороны персонала данных учреждений. </w:t>
      </w:r>
      <w:r>
        <w:br/>
      </w:r>
      <w:r>
        <w:rPr>
          <w:rFonts w:ascii="Times New Roman"/>
          <w:b w:val="false"/>
          <w:i w:val="false"/>
          <w:color w:val="000000"/>
          <w:sz w:val="28"/>
        </w:rPr>
        <w:t xml:space="preserve">
      В настоящее время в структуру уголовно-исполнительной системы входят Костанайский юридический институт, Павлодарский юридический колледж, Учебный центр (г. Тараз), позволяющие готовить специалистов в сфере пенитенциарной системы, владеющих знаниями международных стандартов в области защиты прав человека и обращения с осужденными (подпункт l) пункта 9 Заключений и рекомендаций Комитета против пыток). </w:t>
      </w:r>
    </w:p>
    <w:bookmarkStart w:name="z12" w:id="11"/>
    <w:p>
      <w:pPr>
        <w:spacing w:after="0"/>
        <w:ind w:left="0"/>
        <w:jc w:val="left"/>
      </w:pPr>
      <w:r>
        <w:rPr>
          <w:rFonts w:ascii="Times New Roman"/>
          <w:b/>
          <w:i w:val="false"/>
          <w:color w:val="000000"/>
        </w:rPr>
        <w:t xml:space="preserve"> 
  По статье 11 </w:t>
      </w:r>
    </w:p>
    <w:bookmarkEnd w:id="1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статьи 11 </w:t>
      </w:r>
      <w:r>
        <w:rPr>
          <w:rFonts w:ascii="Times New Roman"/>
          <w:b w:val="false"/>
          <w:i w:val="false"/>
          <w:color w:val="000000"/>
          <w:sz w:val="28"/>
        </w:rPr>
        <w:t xml:space="preserve"> Конвенции, предусматривающей систематическое рассмотрение правил, инструкций, методов и практики, касающихся условий содержания под стражей и обращения с лицами, подвергнутыми любой форме ареста, задержания или тюремного заключения, приняты нормативные правовые акты, в том числе: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2 сентября 2003 года N 889 "Об утверждении норм бесплатного питания подозреваемых, обвиняемых, в том числе обеспечение беременных женщин и женщин, имеющих при себе детей, инвалидов первой и второй групп, несовершеннолетних, норм питания и материально-бытового обеспечения осужденных, а также Правила оказания помощи осужденным, освобождаемым от отбывания наказания"; </w:t>
      </w:r>
      <w:r>
        <w:br/>
      </w:r>
      <w:r>
        <w:rPr>
          <w:rFonts w:ascii="Times New Roman"/>
          <w:b w:val="false"/>
          <w:i w:val="false"/>
          <w:color w:val="000000"/>
          <w:sz w:val="28"/>
        </w:rPr>
        <w:t>
      Совместный  </w:t>
      </w:r>
      <w:r>
        <w:rPr>
          <w:rFonts w:ascii="Times New Roman"/>
          <w:b w:val="false"/>
          <w:i w:val="false"/>
          <w:color w:val="000000"/>
          <w:sz w:val="28"/>
        </w:rPr>
        <w:t xml:space="preserve">приказ </w:t>
      </w:r>
      <w:r>
        <w:rPr>
          <w:rFonts w:ascii="Times New Roman"/>
          <w:b w:val="false"/>
          <w:i w:val="false"/>
          <w:color w:val="000000"/>
          <w:sz w:val="28"/>
        </w:rPr>
        <w:t xml:space="preserve"> Министра юстиции Республики Казахстан от 8 апреля 2005 года N 109 и Министра здравоохранения Республики Казахстан от 13 апреля 2005 года N 176 "О мерах по совершенствованию медицинской помощи лицам, содержащимся в учреждениях уголовно-исполнительной системы Министерства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xml:space="preserve"> Министра юстиции Республики Казахстан от 11 декабря 2001 года N 146 "Об утверждении Инструкции по применению сотрудниками исправительных учреждений Комитета уголовно-исполнительной системы Министерства юстиции Республики Казахстан специальных средств";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xml:space="preserve"> Министра юстиции Республики Казахстан от 11 декабря 2001 года N 154 "Об утверждении Инструкции по организации надзора и охраны за лицами, содержащимися в исправительных учреждениях Министерства юстиции Республики Казахстан". </w:t>
      </w:r>
      <w:r>
        <w:br/>
      </w:r>
      <w:r>
        <w:rPr>
          <w:rFonts w:ascii="Times New Roman"/>
          <w:b w:val="false"/>
          <w:i w:val="false"/>
          <w:color w:val="000000"/>
          <w:sz w:val="28"/>
        </w:rPr>
        <w:t>
      29 декабря 2005 года принят  </w:t>
      </w:r>
      <w:r>
        <w:rPr>
          <w:rFonts w:ascii="Times New Roman"/>
          <w:b w:val="false"/>
          <w:i w:val="false"/>
          <w:color w:val="000000"/>
          <w:sz w:val="28"/>
        </w:rPr>
        <w:t xml:space="preserve">приказ </w:t>
      </w:r>
      <w:r>
        <w:rPr>
          <w:rFonts w:ascii="Times New Roman"/>
          <w:b w:val="false"/>
          <w:i w:val="false"/>
          <w:color w:val="000000"/>
          <w:sz w:val="28"/>
        </w:rPr>
        <w:t xml:space="preserve"> Министра юстиции Республики Казахстан N 345 "О внесении изменений и дополнений в некоторые приказы Министра юстиции Республики Казахстан", предусматривающий изменение условий содержания лиц, содержащихся в учреждениях уголовно-исполнительной системы, которые предполагают усиление гарантий соблюдения законности и гуманизации при исполнении наказаний, повышение правовой и социальной защищенности осужденных, снижения количества ограничений и запретов. </w:t>
      </w:r>
    </w:p>
    <w:bookmarkStart w:name="z13" w:id="12"/>
    <w:p>
      <w:pPr>
        <w:spacing w:after="0"/>
        <w:ind w:left="0"/>
        <w:jc w:val="left"/>
      </w:pPr>
      <w:r>
        <w:rPr>
          <w:rFonts w:ascii="Times New Roman"/>
          <w:b/>
          <w:i w:val="false"/>
          <w:color w:val="000000"/>
        </w:rPr>
        <w:t xml:space="preserve"> 
  По статье 12 </w:t>
      </w:r>
    </w:p>
    <w:bookmarkEnd w:id="12"/>
    <w:p>
      <w:pPr>
        <w:spacing w:after="0"/>
        <w:ind w:left="0"/>
        <w:jc w:val="both"/>
      </w:pPr>
      <w:r>
        <w:rPr>
          <w:rFonts w:ascii="Times New Roman"/>
          <w:b w:val="false"/>
          <w:i w:val="false"/>
          <w:color w:val="000000"/>
          <w:sz w:val="28"/>
        </w:rPr>
        <w:t>      Вопросы  </w:t>
      </w:r>
      <w:r>
        <w:rPr>
          <w:rFonts w:ascii="Times New Roman"/>
          <w:b w:val="false"/>
          <w:i w:val="false"/>
          <w:color w:val="000000"/>
          <w:sz w:val="28"/>
        </w:rPr>
        <w:t xml:space="preserve">статьи 12 </w:t>
      </w:r>
      <w:r>
        <w:rPr>
          <w:rFonts w:ascii="Times New Roman"/>
          <w:b w:val="false"/>
          <w:i w:val="false"/>
          <w:color w:val="000000"/>
          <w:sz w:val="28"/>
        </w:rPr>
        <w:t xml:space="preserve"> Конвенции рассматриваются органами прокуратуры в рамках надзорной деятельности, в особенности в сфере надзора за соблюдением конституционных прав и свобод человека и гражданина в уголовном процессе. </w:t>
      </w:r>
      <w:r>
        <w:br/>
      </w:r>
      <w:r>
        <w:rPr>
          <w:rFonts w:ascii="Times New Roman"/>
          <w:b w:val="false"/>
          <w:i w:val="false"/>
          <w:color w:val="000000"/>
          <w:sz w:val="28"/>
        </w:rPr>
        <w:t xml:space="preserve">
      Практика прокурорского надзора за соблюдением конституционных прав и свобод граждан в уголовном процессе регулярно обобщается, что было сделано и по итогам 2005 года. </w:t>
      </w:r>
      <w:r>
        <w:br/>
      </w:r>
      <w:r>
        <w:rPr>
          <w:rFonts w:ascii="Times New Roman"/>
          <w:b w:val="false"/>
          <w:i w:val="false"/>
          <w:color w:val="000000"/>
          <w:sz w:val="28"/>
        </w:rPr>
        <w:t>
      Согласно статистическим данным за 2005 год органами уголовного преследования в порядке  </w:t>
      </w:r>
      <w:r>
        <w:rPr>
          <w:rFonts w:ascii="Times New Roman"/>
          <w:b w:val="false"/>
          <w:i w:val="false"/>
          <w:color w:val="000000"/>
          <w:sz w:val="28"/>
        </w:rPr>
        <w:t xml:space="preserve">ст. 132 </w:t>
      </w:r>
      <w:r>
        <w:rPr>
          <w:rFonts w:ascii="Times New Roman"/>
          <w:b w:val="false"/>
          <w:i w:val="false"/>
          <w:color w:val="000000"/>
          <w:sz w:val="28"/>
        </w:rPr>
        <w:t xml:space="preserve"> УПК РК было задержано и водворено в изоляторы временного содержания (далее - ИВС) 22481 лицо, что на 7,3 % меньше чем за 2004 год (24273). В 2003 году в порядке ст. 132 УПК органами уголовного преследования задержано 26389 лиц, в 2002 году - 34963, в 2001 году - 41571. </w:t>
      </w:r>
      <w:r>
        <w:br/>
      </w:r>
      <w:r>
        <w:rPr>
          <w:rFonts w:ascii="Times New Roman"/>
          <w:b w:val="false"/>
          <w:i w:val="false"/>
          <w:color w:val="000000"/>
          <w:sz w:val="28"/>
        </w:rPr>
        <w:t xml:space="preserve">
      Указанные статистические сведения свидетельствуют о том, что подход органов расследования к применению данной меры процессуального принуждения стал более взвешенным. </w:t>
      </w:r>
      <w:r>
        <w:br/>
      </w:r>
      <w:r>
        <w:rPr>
          <w:rFonts w:ascii="Times New Roman"/>
          <w:b w:val="false"/>
          <w:i w:val="false"/>
          <w:color w:val="000000"/>
          <w:sz w:val="28"/>
        </w:rPr>
        <w:t xml:space="preserve">
      Однако во многих регионах остаются распространенными факты необоснованного применения статьи 132 УПК РК. </w:t>
      </w:r>
      <w:r>
        <w:br/>
      </w:r>
      <w:r>
        <w:rPr>
          <w:rFonts w:ascii="Times New Roman"/>
          <w:b w:val="false"/>
          <w:i w:val="false"/>
          <w:color w:val="000000"/>
          <w:sz w:val="28"/>
        </w:rPr>
        <w:t xml:space="preserve">
      Так, наряду с общим снижением количества задержанных лиц, в истекшем году увеличилось количество освобожденных из них прокурорами за отсутствием оснований для ареста - 2214 лиц, что составило 9,8 % от общего числа задержанных. </w:t>
      </w:r>
      <w:r>
        <w:br/>
      </w:r>
      <w:r>
        <w:rPr>
          <w:rFonts w:ascii="Times New Roman"/>
          <w:b w:val="false"/>
          <w:i w:val="false"/>
          <w:color w:val="000000"/>
          <w:sz w:val="28"/>
        </w:rPr>
        <w:t xml:space="preserve">
      Наибольшее число из них приходится на г. Алматы - 370, а также на области: Карагандинскую - 362, Алматинскую - 160, Жамбылскую - 143, Южно-Казахстанскую - 133 и Западно-Казахстанскую - 92. </w:t>
      </w:r>
      <w:r>
        <w:br/>
      </w:r>
      <w:r>
        <w:rPr>
          <w:rFonts w:ascii="Times New Roman"/>
          <w:b w:val="false"/>
          <w:i w:val="false"/>
          <w:color w:val="000000"/>
          <w:sz w:val="28"/>
        </w:rPr>
        <w:t>
      Проверки соблюдения сотрудниками правоохранительных органов требований  </w:t>
      </w:r>
      <w:r>
        <w:rPr>
          <w:rFonts w:ascii="Times New Roman"/>
          <w:b w:val="false"/>
          <w:i w:val="false"/>
          <w:color w:val="000000"/>
          <w:sz w:val="28"/>
        </w:rPr>
        <w:t xml:space="preserve">главы 17 </w:t>
      </w:r>
      <w:r>
        <w:rPr>
          <w:rFonts w:ascii="Times New Roman"/>
          <w:b w:val="false"/>
          <w:i w:val="false"/>
          <w:color w:val="000000"/>
          <w:sz w:val="28"/>
        </w:rPr>
        <w:t xml:space="preserve"> УПК РК в камерах и изоляторах временного содержания, служебных и иных помещениях органов уголовного преследования прокурорами проводятся постоянно. Кроме того, практикуется проведение проверок в ночное время, в праздничные и выходные дни, в том числе с использованием видеосъемки. </w:t>
      </w:r>
      <w:r>
        <w:br/>
      </w:r>
      <w:r>
        <w:rPr>
          <w:rFonts w:ascii="Times New Roman"/>
          <w:b w:val="false"/>
          <w:i w:val="false"/>
          <w:color w:val="000000"/>
          <w:sz w:val="28"/>
        </w:rPr>
        <w:t xml:space="preserve">
      В ходе проверки выясняется обоснованность задержания каждого подозреваемого. В противном случае подозреваемое лицо незамедлительно освобождается по постановлению прокурора, непосредственно осуществляющего проверку. </w:t>
      </w:r>
      <w:r>
        <w:br/>
      </w:r>
      <w:r>
        <w:rPr>
          <w:rFonts w:ascii="Times New Roman"/>
          <w:b w:val="false"/>
          <w:i w:val="false"/>
          <w:color w:val="000000"/>
          <w:sz w:val="28"/>
        </w:rPr>
        <w:t xml:space="preserve">
      Установлено, что в основном нарушаются такие требования УПК РК, как производство допроса в течение суток, задержание до возбуждения уголовного дела, уведомление о задержании родственников и прокурора в течение двадцати четырех часов, право на защиту. </w:t>
      </w:r>
      <w:r>
        <w:br/>
      </w:r>
      <w:r>
        <w:rPr>
          <w:rFonts w:ascii="Times New Roman"/>
          <w:b w:val="false"/>
          <w:i w:val="false"/>
          <w:color w:val="000000"/>
          <w:sz w:val="28"/>
        </w:rPr>
        <w:t xml:space="preserve">
      По указанным основаниям прокурорами из ИВС за 12 месяцев 2005 года освобождено 15 лиц. </w:t>
      </w:r>
      <w:r>
        <w:br/>
      </w:r>
      <w:r>
        <w:rPr>
          <w:rFonts w:ascii="Times New Roman"/>
          <w:b w:val="false"/>
          <w:i w:val="false"/>
          <w:color w:val="000000"/>
          <w:sz w:val="28"/>
        </w:rPr>
        <w:t xml:space="preserve">
      Соблюдение конституционных прав граждан является важнейшей задачей Министерства внутренних дел Республики Казахстан. </w:t>
      </w:r>
      <w:r>
        <w:br/>
      </w:r>
      <w:r>
        <w:rPr>
          <w:rFonts w:ascii="Times New Roman"/>
          <w:b w:val="false"/>
          <w:i w:val="false"/>
          <w:color w:val="000000"/>
          <w:sz w:val="28"/>
        </w:rPr>
        <w:t xml:space="preserve">
      В целях анализа деятельности органов внутренних дел республики в сфере соблюдения и защиты прав и свобод человека, обеспечения взаимодействия с Комиссией по правам человека при Президенте Республики Казахстан приказом Министра внутренних дел от 28 декабря 2004 года создана постоянно действующая Рабочая группа по мониторингу деятельности органов внутренних дел Республики Казахстан в сфере обеспечения прав человека. </w:t>
      </w:r>
      <w:r>
        <w:br/>
      </w:r>
      <w:r>
        <w:rPr>
          <w:rFonts w:ascii="Times New Roman"/>
          <w:b w:val="false"/>
          <w:i w:val="false"/>
          <w:color w:val="000000"/>
          <w:sz w:val="28"/>
        </w:rPr>
        <w:t xml:space="preserve">
      Переработаны и утверждены критерии оценки деятельности органов внутренних дел, Кодекс чести сотрудников органов внутренних дел (Правила служебной этики сотрудников полиции). В этих документах главными приоритетами определены соблюдение конституционных прав и свобод граждан, полнота учета и регистрации заявлений о преступлениях, законность по принимаемым по ним решений. </w:t>
      </w:r>
      <w:r>
        <w:br/>
      </w:r>
      <w:r>
        <w:rPr>
          <w:rFonts w:ascii="Times New Roman"/>
          <w:b w:val="false"/>
          <w:i w:val="false"/>
          <w:color w:val="000000"/>
          <w:sz w:val="28"/>
        </w:rPr>
        <w:t xml:space="preserve">
      В результате принятых мер наметились позитивные сдвиги в вопросах защиты конституционных прав при производстве предварительного следствия и дознания. Защита прав и свобод граждан стала превалировать и в практике задержания лиц, подозреваемых в совершении преступления и избрания меры пресечения в виде ареста. </w:t>
      </w:r>
      <w:r>
        <w:br/>
      </w:r>
      <w:r>
        <w:rPr>
          <w:rFonts w:ascii="Times New Roman"/>
          <w:b w:val="false"/>
          <w:i w:val="false"/>
          <w:color w:val="000000"/>
          <w:sz w:val="28"/>
        </w:rPr>
        <w:t xml:space="preserve">
      Активизирована работа созданных на местах Дисциплинарных комиссий в органах внутренних дел по рассмотрению правонарушений и соблюдению служебной этики. </w:t>
      </w:r>
      <w:r>
        <w:br/>
      </w:r>
      <w:r>
        <w:rPr>
          <w:rFonts w:ascii="Times New Roman"/>
          <w:b w:val="false"/>
          <w:i w:val="false"/>
          <w:color w:val="000000"/>
          <w:sz w:val="28"/>
        </w:rPr>
        <w:t xml:space="preserve">
      В марте 2005 года по инициативе Министра внутренних дел в территориальных Департаментах внутренних дел образованы Общественные комиссии, которые, являясь консультативно-совещательными органами, способствуют общественному контролю органов внутренних дел, прозрачности деятельности полиции, взаимодействию с гражданским обществом, а также изучению общественного мнения. </w:t>
      </w:r>
    </w:p>
    <w:bookmarkStart w:name="z14" w:id="13"/>
    <w:p>
      <w:pPr>
        <w:spacing w:after="0"/>
        <w:ind w:left="0"/>
        <w:jc w:val="left"/>
      </w:pPr>
      <w:r>
        <w:rPr>
          <w:rFonts w:ascii="Times New Roman"/>
          <w:b/>
          <w:i w:val="false"/>
          <w:color w:val="000000"/>
        </w:rPr>
        <w:t xml:space="preserve"> 
  По статье 13 </w:t>
      </w:r>
    </w:p>
    <w:bookmarkEnd w:id="13"/>
    <w:p>
      <w:pPr>
        <w:spacing w:after="0"/>
        <w:ind w:left="0"/>
        <w:jc w:val="both"/>
      </w:pPr>
      <w:r>
        <w:rPr>
          <w:rFonts w:ascii="Times New Roman"/>
          <w:b w:val="false"/>
          <w:i w:val="false"/>
          <w:color w:val="000000"/>
          <w:sz w:val="28"/>
        </w:rPr>
        <w:t>      Право каждого на судебную защиту своих прав и свобод регламентировано  </w:t>
      </w:r>
      <w:r>
        <w:rPr>
          <w:rFonts w:ascii="Times New Roman"/>
          <w:b w:val="false"/>
          <w:i w:val="false"/>
          <w:color w:val="000000"/>
          <w:sz w:val="28"/>
        </w:rPr>
        <w:t xml:space="preserve">статьей </w:t>
      </w:r>
      <w:r>
        <w:rPr>
          <w:rFonts w:ascii="Times New Roman"/>
          <w:b w:val="false"/>
          <w:i w:val="false"/>
          <w:color w:val="000000"/>
          <w:sz w:val="28"/>
        </w:rPr>
        <w:t xml:space="preserve"> 13 Конституции Республики Казахстан. </w:t>
      </w:r>
      <w:r>
        <w:br/>
      </w:r>
      <w:r>
        <w:rPr>
          <w:rFonts w:ascii="Times New Roman"/>
          <w:b w:val="false"/>
          <w:i w:val="false"/>
          <w:color w:val="000000"/>
          <w:sz w:val="28"/>
        </w:rPr>
        <w:t>
      Согласно  </w:t>
      </w:r>
      <w:r>
        <w:rPr>
          <w:rFonts w:ascii="Times New Roman"/>
          <w:b w:val="false"/>
          <w:i w:val="false"/>
          <w:color w:val="000000"/>
          <w:sz w:val="28"/>
        </w:rPr>
        <w:t xml:space="preserve">статьям 16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xml:space="preserve"> Закона "О порядке и условиях содержания под стражей подозреваемых и обвиняемых в совершении преступлений", подозреваемые и обвиняемые в период нахождения в местах содержания под стражей имеют право обращаться с предложениями, заявлениями, в том числе в суд, по вопросу о законности и обоснованности их содержания под стражей и нарушения их законных прав и интересов. </w:t>
      </w:r>
      <w:r>
        <w:br/>
      </w:r>
      <w:r>
        <w:rPr>
          <w:rFonts w:ascii="Times New Roman"/>
          <w:b w:val="false"/>
          <w:i w:val="false"/>
          <w:color w:val="000000"/>
          <w:sz w:val="28"/>
        </w:rPr>
        <w:t xml:space="preserve">
      Предложения, заявления и жалобы подозреваемых и обвиняемых, адресованные в государственные органы, органы местного самоуправления, общественные объединения и средства массовой информации, направляются через администрацию в места содержания под стражей. </w:t>
      </w:r>
      <w:r>
        <w:br/>
      </w:r>
      <w:r>
        <w:rPr>
          <w:rFonts w:ascii="Times New Roman"/>
          <w:b w:val="false"/>
          <w:i w:val="false"/>
          <w:color w:val="000000"/>
          <w:sz w:val="28"/>
        </w:rPr>
        <w:t xml:space="preserve">
      Предложения, заявления и жалобы, адресованные в государственные органы, должны быть рассмотрены администрацией места содержания под стражей и направлены не позднее суток с момента их подачи. </w:t>
      </w:r>
      <w:r>
        <w:br/>
      </w:r>
      <w:r>
        <w:rPr>
          <w:rFonts w:ascii="Times New Roman"/>
          <w:b w:val="false"/>
          <w:i w:val="false"/>
          <w:color w:val="000000"/>
          <w:sz w:val="28"/>
        </w:rPr>
        <w:t>
      Жалобы на действия и решения суда, дознавателя, начальника органа дознания, следователя или прокурора направляются немедленно, в порядке, предусмотренном Уголовно-процессуальным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Не допускается преследование в любой форме подозреваемых и обвиняемых за обращения с предложениями, заявлениями или жалобами в связи с нарушением их прав и законных интересов. Должностные лица мест содержания под стражей, виновные в таком преследовании, несут ответственность в соответствии с законодательством Республики Казахстан. </w:t>
      </w:r>
      <w:r>
        <w:br/>
      </w:r>
      <w:r>
        <w:rPr>
          <w:rFonts w:ascii="Times New Roman"/>
          <w:b w:val="false"/>
          <w:i w:val="false"/>
          <w:color w:val="000000"/>
          <w:sz w:val="28"/>
        </w:rPr>
        <w:t>
      Пункт 2  </w:t>
      </w:r>
      <w:r>
        <w:rPr>
          <w:rFonts w:ascii="Times New Roman"/>
          <w:b w:val="false"/>
          <w:i w:val="false"/>
          <w:color w:val="000000"/>
          <w:sz w:val="28"/>
        </w:rPr>
        <w:t xml:space="preserve">статьи 10 </w:t>
      </w:r>
      <w:r>
        <w:rPr>
          <w:rFonts w:ascii="Times New Roman"/>
          <w:b w:val="false"/>
          <w:i w:val="false"/>
          <w:color w:val="000000"/>
          <w:sz w:val="28"/>
        </w:rPr>
        <w:t xml:space="preserve"> Уголовно-исполнительного кодекса регламентирует право осужденных обращаться с устными и письменными предложениями, заявлениями и жалобами к администрации учреждения или органа, исполняющего наказание, в вышестоящие органы управления учреждениями и органами, исполняющими наказания, в суд, органы прокуратуры, иные государственные органы, общественные объединения, а также в международные организации по защите прав и свобод человека (подпункт b) пункта 9 Заключений и рекомендаций Комитета против пыток). </w:t>
      </w:r>
      <w:r>
        <w:br/>
      </w:r>
      <w:r>
        <w:rPr>
          <w:rFonts w:ascii="Times New Roman"/>
          <w:b w:val="false"/>
          <w:i w:val="false"/>
          <w:color w:val="000000"/>
          <w:sz w:val="28"/>
        </w:rPr>
        <w:t xml:space="preserve">
      Комитетом уголовно-исполнительной системы осуществляется рассмотрение и анализ обращений граждан. Так, за 2005 год поступило 1774 обращения граждан, что на 21,9 % меньше количества обращений, поступивших за 2004 год (2163 обращения), за 2003 год поступило 1822 обращений граждан, за 2002 год поступило 3177 обращений граждан и за 2001 год 2044 обращения. </w:t>
      </w:r>
      <w:r>
        <w:br/>
      </w:r>
      <w:r>
        <w:rPr>
          <w:rFonts w:ascii="Times New Roman"/>
          <w:b w:val="false"/>
          <w:i w:val="false"/>
          <w:color w:val="000000"/>
          <w:sz w:val="28"/>
        </w:rPr>
        <w:t xml:space="preserve">
      В рамках реформирования уголовно-исполнительной системы Республикой Казахстан принимаются меры по приближению пенитенциарной системы к международным нормам и стандартам. </w:t>
      </w:r>
      <w:r>
        <w:br/>
      </w:r>
      <w:r>
        <w:rPr>
          <w:rFonts w:ascii="Times New Roman"/>
          <w:b w:val="false"/>
          <w:i w:val="false"/>
          <w:color w:val="000000"/>
          <w:sz w:val="28"/>
        </w:rPr>
        <w:t xml:space="preserve">
      Органы уголовно-исполнительной системы сотрудничают с такими международными неправительственными организациями, как Международное общественное объединение "Penal Reform International" (Международная тюремная реформа), Фонд здравоохранения "Люди - людям, Инк", Международный общественный фонд "Сорос - Казахстан" и другими. </w:t>
      </w:r>
      <w:r>
        <w:br/>
      </w:r>
      <w:r>
        <w:rPr>
          <w:rFonts w:ascii="Times New Roman"/>
          <w:b w:val="false"/>
          <w:i w:val="false"/>
          <w:color w:val="000000"/>
          <w:sz w:val="28"/>
        </w:rPr>
        <w:t xml:space="preserve">
      Взаимодействие с данными организациями осуществляется по таким направлениям, как соблюдение прав человека в пенитенциарных учреждениях, альтернативы тюремному заключению, борьба с туберкулезом в тюрьмах и другим. </w:t>
      </w:r>
      <w:r>
        <w:br/>
      </w:r>
      <w:r>
        <w:rPr>
          <w:rFonts w:ascii="Times New Roman"/>
          <w:b w:val="false"/>
          <w:i w:val="false"/>
          <w:color w:val="000000"/>
          <w:sz w:val="28"/>
        </w:rPr>
        <w:t xml:space="preserve">
      Со стороны общественных организаций оказывается помощь в форме реализации комплексных образовательных, информационных, консультационных программ в области соблюдения прав человека. </w:t>
      </w:r>
      <w:r>
        <w:br/>
      </w:r>
      <w:r>
        <w:rPr>
          <w:rFonts w:ascii="Times New Roman"/>
          <w:b w:val="false"/>
          <w:i w:val="false"/>
          <w:color w:val="000000"/>
          <w:sz w:val="28"/>
        </w:rPr>
        <w:t xml:space="preserve">
      Так, в рамках реализации проекта "Права человека в пенитенциарных учреждениях. Альтернативы тюремному заключению. Борьба с туберкулезом в тюрьмах", направленного на улучшение условий содержания осужденных, со стороны Международной тюремной реформы поступили медикаменты и оборудование для лечения больных туберкулезом. </w:t>
      </w:r>
      <w:r>
        <w:br/>
      </w:r>
      <w:r>
        <w:rPr>
          <w:rFonts w:ascii="Times New Roman"/>
          <w:b w:val="false"/>
          <w:i w:val="false"/>
          <w:color w:val="000000"/>
          <w:sz w:val="28"/>
        </w:rPr>
        <w:t xml:space="preserve">
      При содействии Международного гуманитарного фонда "Милосердие" в исправительном учреждении ЛА-155/14 построена комната релаксации, проводятся подготовительные работы по строительству летней спортивной площадки. Кроме того, представителями данного фонда с осужденными проводятся занятия по изучению английского языка. </w:t>
      </w:r>
      <w:r>
        <w:br/>
      </w:r>
      <w:r>
        <w:rPr>
          <w:rFonts w:ascii="Times New Roman"/>
          <w:b w:val="false"/>
          <w:i w:val="false"/>
          <w:color w:val="000000"/>
          <w:sz w:val="28"/>
        </w:rPr>
        <w:t xml:space="preserve">
      Общественный фонд "MO-NIKA" реализует в г. Павлодаре проект "Street Law" (право для всех), который заключается в правовом обучении осужденных. </w:t>
      </w:r>
      <w:r>
        <w:br/>
      </w:r>
      <w:r>
        <w:rPr>
          <w:rFonts w:ascii="Times New Roman"/>
          <w:b w:val="false"/>
          <w:i w:val="false"/>
          <w:color w:val="000000"/>
          <w:sz w:val="28"/>
        </w:rPr>
        <w:t xml:space="preserve">
      Целью деятельности Общественного фонда "Аглоу" для женщин Казахстана и Средней Азии" является оказание психологической поддержки женщинам, содержащимся в местах лишения свободы. </w:t>
      </w:r>
      <w:r>
        <w:br/>
      </w:r>
      <w:r>
        <w:rPr>
          <w:rFonts w:ascii="Times New Roman"/>
          <w:b w:val="false"/>
          <w:i w:val="false"/>
          <w:color w:val="000000"/>
          <w:sz w:val="28"/>
        </w:rPr>
        <w:t xml:space="preserve">
      Представителями Общественного объединения "Терис" в присутствии психолога и сотрудников воспитательного отдела с осужденными проводится арттерапия по четырем направлениям: драматерапия, танцедвигательная терапия, музыкотерапия, изотерапия. </w:t>
      </w:r>
      <w:r>
        <w:br/>
      </w:r>
      <w:r>
        <w:rPr>
          <w:rFonts w:ascii="Times New Roman"/>
          <w:b w:val="false"/>
          <w:i w:val="false"/>
          <w:color w:val="000000"/>
          <w:sz w:val="28"/>
        </w:rPr>
        <w:t xml:space="preserve">
      Кроме того, общественными организациями оказывается благотворительная помощь в виде пополнения библиотечного фонда, спортивного инвентаря в учреждениях уголовно-исполнительной системы. </w:t>
      </w:r>
      <w:r>
        <w:br/>
      </w:r>
      <w:r>
        <w:rPr>
          <w:rFonts w:ascii="Times New Roman"/>
          <w:b w:val="false"/>
          <w:i w:val="false"/>
          <w:color w:val="000000"/>
          <w:sz w:val="28"/>
        </w:rPr>
        <w:t xml:space="preserve">
      Указанные мероприятия проводятся в рамках усиления роли неправительственных общественных организаций, принимающих активное и плодотворное участие в реализации интересов лиц, содержащихся в учреждениях УИС. </w:t>
      </w:r>
      <w:r>
        <w:br/>
      </w:r>
      <w:r>
        <w:rPr>
          <w:rFonts w:ascii="Times New Roman"/>
          <w:b w:val="false"/>
          <w:i w:val="false"/>
          <w:color w:val="000000"/>
          <w:sz w:val="28"/>
        </w:rPr>
        <w:t xml:space="preserve">
      Кроме того, Комитетом УИС налажено конструктивное сотрудничество со СМИ, в результате которого за 2005 год опубликовано 4941 материалов, касающихся темы пенитенциарной системы (в 2004 году - 3117, в 2003 году - 1998, в 2002 году - 1438). Примерной тематикой выступлений в СМИ является информация о проводимых преобразованиях в исправительных учреждениях, связанных с гуманизацией уголовной политики государства и защитой прав и законных интересов осужденных. </w:t>
      </w:r>
      <w:r>
        <w:br/>
      </w:r>
      <w:r>
        <w:rPr>
          <w:rFonts w:ascii="Times New Roman"/>
          <w:b w:val="false"/>
          <w:i w:val="false"/>
          <w:color w:val="000000"/>
          <w:sz w:val="28"/>
        </w:rPr>
        <w:t>
      Для обеспечения реализации права любому лицу на предъявление жалобы компетентным властям, а также на быстрое и беспристрастное рассмотрение ими жалобы в республике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19 сентября 2002 года учреждена должность Уполномоченного по правам человека (омбудсмен). </w:t>
      </w:r>
      <w:r>
        <w:br/>
      </w:r>
      <w:r>
        <w:rPr>
          <w:rFonts w:ascii="Times New Roman"/>
          <w:b w:val="false"/>
          <w:i w:val="false"/>
          <w:color w:val="000000"/>
          <w:sz w:val="28"/>
        </w:rPr>
        <w:t xml:space="preserve">
      Уполномоченный по правам человека (далее - Уполномоченный) - должностное лицо, осуществляющее наблюдение за соблюдением прав и свобод человека и гражданина, наделенное в пределах своей компетенции полномочиями принимать меры по восстановлению нарушенных прав и свобод человека и гражданина. </w:t>
      </w:r>
      <w:r>
        <w:br/>
      </w:r>
      <w:r>
        <w:rPr>
          <w:rFonts w:ascii="Times New Roman"/>
          <w:b w:val="false"/>
          <w:i w:val="false"/>
          <w:color w:val="000000"/>
          <w:sz w:val="28"/>
        </w:rPr>
        <w:t>
      При осуществлении своей деятельности Уполномоченный рассматривает обращения граждан Республики Казахстан, а также иностранных граждан, лиц без гражданства, на действия и решения должностных лиц и организаций, нарушающих их права и свободы, гарантированные  </w:t>
      </w:r>
      <w:r>
        <w:rPr>
          <w:rFonts w:ascii="Times New Roman"/>
          <w:b w:val="false"/>
          <w:i w:val="false"/>
          <w:color w:val="000000"/>
          <w:sz w:val="28"/>
        </w:rPr>
        <w:t xml:space="preserve">Конституцией </w:t>
      </w:r>
      <w:r>
        <w:rPr>
          <w:rFonts w:ascii="Times New Roman"/>
          <w:b w:val="false"/>
          <w:i w:val="false"/>
          <w:color w:val="000000"/>
          <w:sz w:val="28"/>
        </w:rPr>
        <w:t xml:space="preserve">, законодательными актами и международными договорами Республики Казахстан. </w:t>
      </w:r>
      <w:r>
        <w:br/>
      </w:r>
      <w:r>
        <w:rPr>
          <w:rFonts w:ascii="Times New Roman"/>
          <w:b w:val="false"/>
          <w:i w:val="false"/>
          <w:color w:val="000000"/>
          <w:sz w:val="28"/>
        </w:rPr>
        <w:t xml:space="preserve">
      Уполномоченный в установленном законодательством порядке имеет право: </w:t>
      </w:r>
      <w:r>
        <w:br/>
      </w:r>
      <w:r>
        <w:rPr>
          <w:rFonts w:ascii="Times New Roman"/>
          <w:b w:val="false"/>
          <w:i w:val="false"/>
          <w:color w:val="000000"/>
          <w:sz w:val="28"/>
        </w:rPr>
        <w:t xml:space="preserve">
      на безотлагательный прием руководителями и другими должностными лицами государственных органов, иных организаций; </w:t>
      </w:r>
      <w:r>
        <w:br/>
      </w:r>
      <w:r>
        <w:rPr>
          <w:rFonts w:ascii="Times New Roman"/>
          <w:b w:val="false"/>
          <w:i w:val="false"/>
          <w:color w:val="000000"/>
          <w:sz w:val="28"/>
        </w:rPr>
        <w:t xml:space="preserve">
      с целью защиты нарушенных прав и свобод человека и гражданина принимать участие в судебном рассмотрении дела в установленном законодательством Республики Казахстан порядке; </w:t>
      </w:r>
      <w:r>
        <w:br/>
      </w:r>
      <w:r>
        <w:rPr>
          <w:rFonts w:ascii="Times New Roman"/>
          <w:b w:val="false"/>
          <w:i w:val="false"/>
          <w:color w:val="000000"/>
          <w:sz w:val="28"/>
        </w:rPr>
        <w:t xml:space="preserve">
      в установленном законодательством Республики Казахстан порядке обращаться в суд или прокуратуру с ходатайством о проверке вступившего в законную силу решения, приговора суда, определения или постановления суда; </w:t>
      </w:r>
      <w:r>
        <w:br/>
      </w:r>
      <w:r>
        <w:rPr>
          <w:rFonts w:ascii="Times New Roman"/>
          <w:b w:val="false"/>
          <w:i w:val="false"/>
          <w:color w:val="000000"/>
          <w:sz w:val="28"/>
        </w:rPr>
        <w:t xml:space="preserve">
      по результатам рассмотрения жалоб граждан Республики Казахстан, иностранных граждан и лиц без гражданства, а также при получении иным путем информации о нарушениях их прав и свобод обращаться к палатам Парламента с предложением провести по этим вопросам парламентские слушания; </w:t>
      </w:r>
      <w:r>
        <w:br/>
      </w:r>
      <w:r>
        <w:rPr>
          <w:rFonts w:ascii="Times New Roman"/>
          <w:b w:val="false"/>
          <w:i w:val="false"/>
          <w:color w:val="000000"/>
          <w:sz w:val="28"/>
        </w:rPr>
        <w:t xml:space="preserve">
      принимать участие в работе международных организаций по правам человека, других неправительственных правозащитных организаций; </w:t>
      </w:r>
      <w:r>
        <w:br/>
      </w:r>
      <w:r>
        <w:rPr>
          <w:rFonts w:ascii="Times New Roman"/>
          <w:b w:val="false"/>
          <w:i w:val="false"/>
          <w:color w:val="000000"/>
          <w:sz w:val="28"/>
        </w:rPr>
        <w:t xml:space="preserve">
      привлекать на договорной основе организации и специалистов к выполнению экспертных и консультационных работ для подготовки заключений по подлежащим выяснению обстоятельствам, связанным с нарушением прав человека и гражданина; </w:t>
      </w:r>
      <w:r>
        <w:br/>
      </w:r>
      <w:r>
        <w:rPr>
          <w:rFonts w:ascii="Times New Roman"/>
          <w:b w:val="false"/>
          <w:i w:val="false"/>
          <w:color w:val="000000"/>
          <w:sz w:val="28"/>
        </w:rPr>
        <w:t xml:space="preserve">
      принимать меры по защите нарушенных прав и свобод человека и гражданина; </w:t>
      </w:r>
      <w:r>
        <w:br/>
      </w:r>
      <w:r>
        <w:rPr>
          <w:rFonts w:ascii="Times New Roman"/>
          <w:b w:val="false"/>
          <w:i w:val="false"/>
          <w:color w:val="000000"/>
          <w:sz w:val="28"/>
        </w:rPr>
        <w:t xml:space="preserve">
      по предъявлению служебного удостоверения входить и находиться на территории и в помещениях государственных органов и организаций, в том числе воинских частях и соединениях, а также посещать места лишения свободы, встречаться и беседовать с лицами, содержащимися в них; </w:t>
      </w:r>
      <w:r>
        <w:br/>
      </w:r>
      <w:r>
        <w:rPr>
          <w:rFonts w:ascii="Times New Roman"/>
          <w:b w:val="false"/>
          <w:i w:val="false"/>
          <w:color w:val="000000"/>
          <w:sz w:val="28"/>
        </w:rPr>
        <w:t xml:space="preserve">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а также о принятии мер к возмещению материального или морального ущерба; </w:t>
      </w:r>
      <w:r>
        <w:br/>
      </w:r>
      <w:r>
        <w:rPr>
          <w:rFonts w:ascii="Times New Roman"/>
          <w:b w:val="false"/>
          <w:i w:val="false"/>
          <w:color w:val="000000"/>
          <w:sz w:val="28"/>
        </w:rPr>
        <w:t xml:space="preserve">
      публиковать в средствах массовой информации официальные сообщения по результатам проведенных проверок. </w:t>
      </w:r>
    </w:p>
    <w:bookmarkStart w:name="z15" w:id="14"/>
    <w:p>
      <w:pPr>
        <w:spacing w:after="0"/>
        <w:ind w:left="0"/>
        <w:jc w:val="left"/>
      </w:pPr>
      <w:r>
        <w:rPr>
          <w:rFonts w:ascii="Times New Roman"/>
          <w:b/>
          <w:i w:val="false"/>
          <w:color w:val="000000"/>
        </w:rPr>
        <w:t xml:space="preserve"> 
  По статье 14 </w:t>
      </w:r>
    </w:p>
    <w:bookmarkEnd w:id="14"/>
    <w:p>
      <w:pPr>
        <w:spacing w:after="0"/>
        <w:ind w:left="0"/>
        <w:jc w:val="both"/>
      </w:pPr>
      <w:r>
        <w:rPr>
          <w:rFonts w:ascii="Times New Roman"/>
          <w:b w:val="false"/>
          <w:i w:val="false"/>
          <w:color w:val="000000"/>
          <w:sz w:val="28"/>
        </w:rPr>
        <w:t>      Согласно статистического отчета органов прокуратуры за анализируемый период в отношении 54 лиц, задержанных в порядке  </w:t>
      </w:r>
      <w:r>
        <w:rPr>
          <w:rFonts w:ascii="Times New Roman"/>
          <w:b w:val="false"/>
          <w:i w:val="false"/>
          <w:color w:val="000000"/>
          <w:sz w:val="28"/>
        </w:rPr>
        <w:t xml:space="preserve">ст. 132 </w:t>
      </w:r>
      <w:r>
        <w:rPr>
          <w:rFonts w:ascii="Times New Roman"/>
          <w:b w:val="false"/>
          <w:i w:val="false"/>
          <w:color w:val="000000"/>
          <w:sz w:val="28"/>
        </w:rPr>
        <w:t xml:space="preserve"> УПК РК, в дальнейшем уголовное преследование прекращено по реабилитирующим основаниям. </w:t>
      </w:r>
      <w:r>
        <w:br/>
      </w:r>
      <w:r>
        <w:rPr>
          <w:rFonts w:ascii="Times New Roman"/>
          <w:b w:val="false"/>
          <w:i w:val="false"/>
          <w:color w:val="000000"/>
          <w:sz w:val="28"/>
        </w:rPr>
        <w:t xml:space="preserve">
      Из года в год растет количество лиц, освобожденных прокурорами из служебных помещений органов уголовного преследования. Активизирована деятельность прокуратуры и органов внутренних дел по пресечению нарушений прав граждан, в результате чего существенно увеличилось выявление и пресечение таких негативных фактов. </w:t>
      </w:r>
      <w:r>
        <w:br/>
      </w:r>
      <w:r>
        <w:rPr>
          <w:rFonts w:ascii="Times New Roman"/>
          <w:b w:val="false"/>
          <w:i w:val="false"/>
          <w:color w:val="000000"/>
          <w:sz w:val="28"/>
        </w:rPr>
        <w:t xml:space="preserve">
      Так, за 2005 год прокурорами из служебных помещений органов уголовного преследования освобожден 571 незаконно содержавшийся гражданин. </w:t>
      </w:r>
      <w:r>
        <w:br/>
      </w:r>
      <w:r>
        <w:rPr>
          <w:rFonts w:ascii="Times New Roman"/>
          <w:b w:val="false"/>
          <w:i w:val="false"/>
          <w:color w:val="000000"/>
          <w:sz w:val="28"/>
        </w:rPr>
        <w:t xml:space="preserve">
      В 2001 году данный показатель составлял - 97, в 2002 году - 274, в 2003 году - 288, в 2004 году - 470. </w:t>
      </w:r>
    </w:p>
    <w:bookmarkStart w:name="z16" w:id="15"/>
    <w:p>
      <w:pPr>
        <w:spacing w:after="0"/>
        <w:ind w:left="0"/>
        <w:jc w:val="left"/>
      </w:pPr>
      <w:r>
        <w:rPr>
          <w:rFonts w:ascii="Times New Roman"/>
          <w:b/>
          <w:i w:val="false"/>
          <w:color w:val="000000"/>
        </w:rPr>
        <w:t xml:space="preserve"> 
  По статье 15 </w:t>
      </w:r>
    </w:p>
    <w:bookmarkEnd w:id="15"/>
    <w:p>
      <w:pPr>
        <w:spacing w:after="0"/>
        <w:ind w:left="0"/>
        <w:jc w:val="both"/>
      </w:pPr>
      <w:r>
        <w:rPr>
          <w:rFonts w:ascii="Times New Roman"/>
          <w:b w:val="false"/>
          <w:i w:val="false"/>
          <w:color w:val="000000"/>
          <w:sz w:val="28"/>
        </w:rPr>
        <w:t>      В Уголовно-процессуальный Кодекс Республики Казахстан в  </w:t>
      </w:r>
      <w:r>
        <w:rPr>
          <w:rFonts w:ascii="Times New Roman"/>
          <w:b w:val="false"/>
          <w:i w:val="false"/>
          <w:color w:val="000000"/>
          <w:sz w:val="28"/>
        </w:rPr>
        <w:t xml:space="preserve">главу 16 </w:t>
      </w:r>
      <w:r>
        <w:rPr>
          <w:rFonts w:ascii="Times New Roman"/>
          <w:b w:val="false"/>
          <w:i w:val="false"/>
          <w:color w:val="000000"/>
          <w:sz w:val="28"/>
        </w:rPr>
        <w:t xml:space="preserve">, регулирующую представление доказательств, внесены дополнения. </w:t>
      </w:r>
      <w:r>
        <w:br/>
      </w:r>
      <w:r>
        <w:rPr>
          <w:rFonts w:ascii="Times New Roman"/>
          <w:b w:val="false"/>
          <w:i w:val="false"/>
          <w:color w:val="000000"/>
          <w:sz w:val="28"/>
        </w:rPr>
        <w:t>
      В частности, в  </w:t>
      </w:r>
      <w:r>
        <w:rPr>
          <w:rFonts w:ascii="Times New Roman"/>
          <w:b w:val="false"/>
          <w:i w:val="false"/>
          <w:color w:val="000000"/>
          <w:sz w:val="28"/>
        </w:rPr>
        <w:t xml:space="preserve">статью 116 </w:t>
      </w:r>
      <w:r>
        <w:rPr>
          <w:rFonts w:ascii="Times New Roman"/>
          <w:b w:val="false"/>
          <w:i w:val="false"/>
          <w:color w:val="000000"/>
          <w:sz w:val="28"/>
        </w:rPr>
        <w:t xml:space="preserve"> Уголовно-процессуального кодекса Республики Казахстан внесены дополнения, согласно которым к числу фактических данных, не допустимых в качестве доказательств, отнесены данные, полученные с применением пытки (подпункт d) пункта 9 Заключений и рекомендаций Комитета против пыток). </w:t>
      </w:r>
    </w:p>
    <w:bookmarkStart w:name="z17" w:id="16"/>
    <w:p>
      <w:pPr>
        <w:spacing w:after="0"/>
        <w:ind w:left="0"/>
        <w:jc w:val="left"/>
      </w:pPr>
      <w:r>
        <w:rPr>
          <w:rFonts w:ascii="Times New Roman"/>
          <w:b/>
          <w:i w:val="false"/>
          <w:color w:val="000000"/>
        </w:rPr>
        <w:t xml:space="preserve"> 
  По статье 16 </w:t>
      </w:r>
    </w:p>
    <w:bookmarkEnd w:id="16"/>
    <w:p>
      <w:pPr>
        <w:spacing w:after="0"/>
        <w:ind w:left="0"/>
        <w:jc w:val="both"/>
      </w:pPr>
      <w:r>
        <w:rPr>
          <w:rFonts w:ascii="Times New Roman"/>
          <w:b w:val="false"/>
          <w:i w:val="false"/>
          <w:color w:val="000000"/>
          <w:sz w:val="28"/>
        </w:rPr>
        <w:t xml:space="preserve">       Законом </w:t>
      </w:r>
      <w:r>
        <w:rPr>
          <w:rFonts w:ascii="Times New Roman"/>
          <w:b w:val="false"/>
          <w:i w:val="false"/>
          <w:color w:val="000000"/>
          <w:sz w:val="28"/>
        </w:rPr>
        <w:t xml:space="preserve"> Республики Казахстан от 21 декабря 2002 года "О внесении изменений и дополнений в Уголовный, Уголовно-процессуальный и Уголовно-исполнительный кодексы Республики Казахстан" в  </w:t>
      </w:r>
      <w:r>
        <w:rPr>
          <w:rFonts w:ascii="Times New Roman"/>
          <w:b w:val="false"/>
          <w:i w:val="false"/>
          <w:color w:val="000000"/>
          <w:sz w:val="28"/>
        </w:rPr>
        <w:t xml:space="preserve">статью 107 </w:t>
      </w:r>
      <w:r>
        <w:rPr>
          <w:rFonts w:ascii="Times New Roman"/>
          <w:b w:val="false"/>
          <w:i w:val="false"/>
          <w:color w:val="000000"/>
          <w:sz w:val="28"/>
        </w:rPr>
        <w:t xml:space="preserve"> "Истязание" Уголовного Кодекса внесено дополнение. Новая редакция статьи 107 гласит: </w:t>
      </w:r>
      <w:r>
        <w:br/>
      </w:r>
      <w:r>
        <w:rPr>
          <w:rFonts w:ascii="Times New Roman"/>
          <w:b w:val="false"/>
          <w:i w:val="false"/>
          <w:color w:val="000000"/>
          <w:sz w:val="28"/>
        </w:rPr>
        <w:t xml:space="preserve">
      1. Причинение физических или психических страданий путем систематического нанесения побоев или иными насильственными действиями, если это не повлекло последствий, предусмотренных статьями 103 и 104 настоящего Кодекса, - </w:t>
      </w:r>
      <w:r>
        <w:br/>
      </w:r>
      <w:r>
        <w:rPr>
          <w:rFonts w:ascii="Times New Roman"/>
          <w:b w:val="false"/>
          <w:i w:val="false"/>
          <w:color w:val="000000"/>
          <w:sz w:val="28"/>
        </w:rPr>
        <w:t xml:space="preserve">
      наказывается штрафом в размере от пятидесяти до ста месячных расчетных показателей или в размере заработной платы или иного дохода осужденного за период до шести месяцев, либо арестом на срок от трех до шести месяцев, либо исправительными работами на срок до двух лет, либо лишением свободы на тот же срок. </w:t>
      </w:r>
      <w:r>
        <w:br/>
      </w:r>
      <w:r>
        <w:rPr>
          <w:rFonts w:ascii="Times New Roman"/>
          <w:b w:val="false"/>
          <w:i w:val="false"/>
          <w:color w:val="000000"/>
          <w:sz w:val="28"/>
        </w:rPr>
        <w:t xml:space="preserve">
      2. То же деяние, совершенное: </w:t>
      </w:r>
      <w:r>
        <w:br/>
      </w:r>
      <w:r>
        <w:rPr>
          <w:rFonts w:ascii="Times New Roman"/>
          <w:b w:val="false"/>
          <w:i w:val="false"/>
          <w:color w:val="000000"/>
          <w:sz w:val="28"/>
        </w:rPr>
        <w:t xml:space="preserve">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 </w:t>
      </w:r>
      <w:r>
        <w:br/>
      </w:r>
      <w:r>
        <w:rPr>
          <w:rFonts w:ascii="Times New Roman"/>
          <w:b w:val="false"/>
          <w:i w:val="false"/>
          <w:color w:val="000000"/>
          <w:sz w:val="28"/>
        </w:rPr>
        <w:t xml:space="preserve">
      в отношении двух или более лиц; </w:t>
      </w:r>
      <w:r>
        <w:br/>
      </w:r>
      <w:r>
        <w:rPr>
          <w:rFonts w:ascii="Times New Roman"/>
          <w:b w:val="false"/>
          <w:i w:val="false"/>
          <w:color w:val="000000"/>
          <w:sz w:val="28"/>
        </w:rPr>
        <w:t xml:space="preserve">
      в отношении женщины, заведомо для виновного находящейся в состоянии беременности; </w:t>
      </w:r>
      <w:r>
        <w:br/>
      </w:r>
      <w:r>
        <w:rPr>
          <w:rFonts w:ascii="Times New Roman"/>
          <w:b w:val="false"/>
          <w:i w:val="false"/>
          <w:color w:val="000000"/>
          <w:sz w:val="28"/>
        </w:rPr>
        <w:t xml:space="preserve">
      с применением пытки; </w:t>
      </w:r>
      <w:r>
        <w:br/>
      </w:r>
      <w:r>
        <w:rPr>
          <w:rFonts w:ascii="Times New Roman"/>
          <w:b w:val="false"/>
          <w:i w:val="false"/>
          <w:color w:val="000000"/>
          <w:sz w:val="28"/>
        </w:rPr>
        <w:t xml:space="preserve">
      по найму; </w:t>
      </w:r>
      <w:r>
        <w:br/>
      </w:r>
      <w:r>
        <w:rPr>
          <w:rFonts w:ascii="Times New Roman"/>
          <w:b w:val="false"/>
          <w:i w:val="false"/>
          <w:color w:val="000000"/>
          <w:sz w:val="28"/>
        </w:rPr>
        <w:t xml:space="preserve">
      по мотиву социальной, национальной, расовой, религиозной ненависти или вражды, - наказывается ограничением свободы на срок до пяти лет либо лишением свободы на срок от трех до семи лет. </w:t>
      </w:r>
    </w:p>
    <w:bookmarkStart w:name="z18" w:id="17"/>
    <w:p>
      <w:pPr>
        <w:spacing w:after="0"/>
        <w:ind w:left="0"/>
        <w:jc w:val="left"/>
      </w:pPr>
      <w:r>
        <w:rPr>
          <w:rFonts w:ascii="Times New Roman"/>
          <w:b/>
          <w:i w:val="false"/>
          <w:color w:val="000000"/>
        </w:rPr>
        <w:t xml:space="preserve"> 
  IV. Часть 3: </w:t>
      </w:r>
      <w:r>
        <w:br/>
      </w:r>
      <w:r>
        <w:rPr>
          <w:rFonts w:ascii="Times New Roman"/>
          <w:b/>
          <w:i w:val="false"/>
          <w:color w:val="000000"/>
        </w:rPr>
        <w:t xml:space="preserve">
Информация по конкретным делам и по взаимодействию </w:t>
      </w:r>
      <w:r>
        <w:br/>
      </w:r>
      <w:r>
        <w:rPr>
          <w:rFonts w:ascii="Times New Roman"/>
          <w:b/>
          <w:i w:val="false"/>
          <w:color w:val="000000"/>
        </w:rPr>
        <w:t xml:space="preserve">
с неправительственными организациями </w:t>
      </w:r>
    </w:p>
    <w:bookmarkEnd w:id="17"/>
    <w:p>
      <w:pPr>
        <w:spacing w:after="0"/>
        <w:ind w:left="0"/>
        <w:jc w:val="both"/>
      </w:pPr>
      <w:r>
        <w:rPr>
          <w:rFonts w:ascii="Times New Roman"/>
          <w:b w:val="false"/>
          <w:i w:val="false"/>
          <w:color w:val="000000"/>
          <w:sz w:val="28"/>
        </w:rPr>
        <w:t xml:space="preserve">      В данной части доклада представлена информация по конкретным делам, имевшим место в Республике Казахстан и освещенным в средствах массовой информации. </w:t>
      </w:r>
      <w:r>
        <w:br/>
      </w:r>
      <w:r>
        <w:rPr>
          <w:rFonts w:ascii="Times New Roman"/>
          <w:b w:val="false"/>
          <w:i w:val="false"/>
          <w:color w:val="000000"/>
          <w:sz w:val="28"/>
        </w:rPr>
        <w:t xml:space="preserve">
      В январе 2004 года в исправительном учреждении Костанайской области по указанию старшего по корпусу старшины три контролера подвергли пятерых осужденных избиению резиновой палкой, руками и ногами. В момент избиения старшина руководил действиями контролеров и скрыто производил видеосъемку происходящего. </w:t>
      </w:r>
      <w:r>
        <w:br/>
      </w:r>
      <w:r>
        <w:rPr>
          <w:rFonts w:ascii="Times New Roman"/>
          <w:b w:val="false"/>
          <w:i w:val="false"/>
          <w:color w:val="000000"/>
          <w:sz w:val="28"/>
        </w:rPr>
        <w:t>
      По факту избиения осужденных, следственным отделом УВД города Аркалыка в отношении указанных контролеров в феврале 2004 года возбуждено уголовное дело по части 4  </w:t>
      </w:r>
      <w:r>
        <w:rPr>
          <w:rFonts w:ascii="Times New Roman"/>
          <w:b w:val="false"/>
          <w:i w:val="false"/>
          <w:color w:val="000000"/>
          <w:sz w:val="28"/>
        </w:rPr>
        <w:t xml:space="preserve">статьи 308 </w:t>
      </w:r>
      <w:r>
        <w:rPr>
          <w:rFonts w:ascii="Times New Roman"/>
          <w:b w:val="false"/>
          <w:i w:val="false"/>
          <w:color w:val="000000"/>
          <w:sz w:val="28"/>
        </w:rPr>
        <w:t xml:space="preserve"> УК РК (превышение власти и должностных полномочий). </w:t>
      </w:r>
      <w:r>
        <w:br/>
      </w:r>
      <w:r>
        <w:rPr>
          <w:rFonts w:ascii="Times New Roman"/>
          <w:b w:val="false"/>
          <w:i w:val="false"/>
          <w:color w:val="000000"/>
          <w:sz w:val="28"/>
        </w:rPr>
        <w:t xml:space="preserve">
      Приговором суда города Аркалыка все эти лица признаны виновными в совершении преступления и осуждены к 6 годам лишения свободы в исправительной колонии общего режима с лишением права занимать должности и с лишением специального звания. </w:t>
      </w:r>
      <w:r>
        <w:br/>
      </w:r>
      <w:r>
        <w:rPr>
          <w:rFonts w:ascii="Times New Roman"/>
          <w:b w:val="false"/>
          <w:i w:val="false"/>
          <w:color w:val="000000"/>
          <w:sz w:val="28"/>
        </w:rPr>
        <w:t xml:space="preserve">
      Кроме того, по данному делу к дисциплинарной ответственности привлечены ряд должностных лиц Комитета уголовно-исполнительной системы. От занимаемых должностей освобождены председатель Комитета УИС, начальник Управления Комитета УИС по Костанайской области, его заместитель. Также уволены из органов уголовно-исполнительной системы начальник названного исправительного учреждения и его заместитель. </w:t>
      </w:r>
      <w:r>
        <w:br/>
      </w:r>
      <w:r>
        <w:rPr>
          <w:rFonts w:ascii="Times New Roman"/>
          <w:b w:val="false"/>
          <w:i w:val="false"/>
          <w:color w:val="000000"/>
          <w:sz w:val="28"/>
        </w:rPr>
        <w:t xml:space="preserve">
      На сегодняшний день Комитетом УИС принимаются все необходимые меры по недопущению впредь подобных фактов. Деятельность подчиненных подразделений взята на контроль. </w:t>
      </w:r>
      <w:r>
        <w:br/>
      </w:r>
      <w:r>
        <w:rPr>
          <w:rFonts w:ascii="Times New Roman"/>
          <w:b w:val="false"/>
          <w:i w:val="false"/>
          <w:color w:val="000000"/>
          <w:sz w:val="28"/>
        </w:rPr>
        <w:t>
      В Уголовном кодексе  </w:t>
      </w:r>
      <w:r>
        <w:rPr>
          <w:rFonts w:ascii="Times New Roman"/>
          <w:b w:val="false"/>
          <w:i w:val="false"/>
          <w:color w:val="000000"/>
          <w:sz w:val="28"/>
        </w:rPr>
        <w:t xml:space="preserve">статьей 347-1 </w:t>
      </w:r>
      <w:r>
        <w:rPr>
          <w:rFonts w:ascii="Times New Roman"/>
          <w:b w:val="false"/>
          <w:i w:val="false"/>
          <w:color w:val="000000"/>
          <w:sz w:val="28"/>
        </w:rPr>
        <w:t xml:space="preserve"> установлена уголовная ответственность за умышленное причинение физических и психических страданий, совершенное следователем, лицом, осуществляющим дознание, или иным должностным лицом с целью получить от пытаемого или третьего лица сведения или признания либо наказать его за действие, которое совершило оно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(в виде лишения свободы на срок до 5 лет). </w:t>
      </w:r>
      <w:r>
        <w:br/>
      </w:r>
      <w:r>
        <w:rPr>
          <w:rFonts w:ascii="Times New Roman"/>
          <w:b w:val="false"/>
          <w:i w:val="false"/>
          <w:color w:val="000000"/>
          <w:sz w:val="28"/>
        </w:rPr>
        <w:t xml:space="preserve">
      К уголовной ответственности привлечены по ст. 347-1 УК РК: </w:t>
      </w:r>
      <w:r>
        <w:br/>
      </w:r>
      <w:r>
        <w:rPr>
          <w:rFonts w:ascii="Times New Roman"/>
          <w:b w:val="false"/>
          <w:i w:val="false"/>
          <w:color w:val="000000"/>
          <w:sz w:val="28"/>
        </w:rPr>
        <w:t xml:space="preserve">
      В 2003 году - 1 сотрудник полиции; </w:t>
      </w:r>
      <w:r>
        <w:br/>
      </w:r>
      <w:r>
        <w:rPr>
          <w:rFonts w:ascii="Times New Roman"/>
          <w:b w:val="false"/>
          <w:i w:val="false"/>
          <w:color w:val="000000"/>
          <w:sz w:val="28"/>
        </w:rPr>
        <w:t xml:space="preserve">
      В 2004 году - 3 сотрудника полиции; </w:t>
      </w:r>
      <w:r>
        <w:br/>
      </w:r>
      <w:r>
        <w:rPr>
          <w:rFonts w:ascii="Times New Roman"/>
          <w:b w:val="false"/>
          <w:i w:val="false"/>
          <w:color w:val="000000"/>
          <w:sz w:val="28"/>
        </w:rPr>
        <w:t xml:space="preserve">
      В 2005 году - 2 сотрудника полиции. </w:t>
      </w:r>
      <w:r>
        <w:br/>
      </w:r>
      <w:r>
        <w:rPr>
          <w:rFonts w:ascii="Times New Roman"/>
          <w:b w:val="false"/>
          <w:i w:val="false"/>
          <w:color w:val="000000"/>
          <w:sz w:val="28"/>
        </w:rPr>
        <w:t>
      Так, в апреле 2003 года житель зимовки Жосалы обратился с заявлением в областную прокуратуру о том, что начальник отделения Кармакшинского РОВД капитан полиции жестоко избив его, вменяет ему преступления, которое он не совершал. Областной прокуратурой возбуждено уголовное дело по статьям 308 ч. 3 и 347-1 УК РК. Расследование проводил Департамент Комитета национальной безопасности. В результате, капитан полиции уволен из органов внутренних дел. Уголовное дело направлено в суд. Приговором суда капитан полиции осужден к 3 годам лишения свободы в соответствии со  </w:t>
      </w:r>
      <w:r>
        <w:rPr>
          <w:rFonts w:ascii="Times New Roman"/>
          <w:b w:val="false"/>
          <w:i w:val="false"/>
          <w:color w:val="000000"/>
          <w:sz w:val="28"/>
        </w:rPr>
        <w:t xml:space="preserve">статьей 58 </w:t>
      </w:r>
      <w:r>
        <w:rPr>
          <w:rFonts w:ascii="Times New Roman"/>
          <w:b w:val="false"/>
          <w:i w:val="false"/>
          <w:color w:val="000000"/>
          <w:sz w:val="28"/>
        </w:rPr>
        <w:t xml:space="preserve"> УК РК. </w:t>
      </w:r>
      <w:r>
        <w:br/>
      </w:r>
      <w:r>
        <w:rPr>
          <w:rFonts w:ascii="Times New Roman"/>
          <w:b w:val="false"/>
          <w:i w:val="false"/>
          <w:color w:val="000000"/>
          <w:sz w:val="28"/>
        </w:rPr>
        <w:t>
      Оперуполномоченные ОКП Медеуского РУВД ГУВД г. Алматы с целью получения признания в кражи и хранения наркотических средств пытали задержанного гражданина. В результате чего задержанный гражданин получил телесные повреждения в виде разрыва селезенки, внутреннего кровотечения, перелома ребер. Возбуждены уголовные дела по статьям  </w:t>
      </w:r>
      <w:r>
        <w:rPr>
          <w:rFonts w:ascii="Times New Roman"/>
          <w:b w:val="false"/>
          <w:i w:val="false"/>
          <w:color w:val="000000"/>
          <w:sz w:val="28"/>
        </w:rPr>
        <w:t xml:space="preserve">348 </w:t>
      </w:r>
      <w:r>
        <w:rPr>
          <w:rFonts w:ascii="Times New Roman"/>
          <w:b w:val="false"/>
          <w:i w:val="false"/>
          <w:color w:val="000000"/>
          <w:sz w:val="28"/>
        </w:rPr>
        <w:t xml:space="preserve"> ч. 3,  </w:t>
      </w:r>
      <w:r>
        <w:rPr>
          <w:rFonts w:ascii="Times New Roman"/>
          <w:b w:val="false"/>
          <w:i w:val="false"/>
          <w:color w:val="000000"/>
          <w:sz w:val="28"/>
        </w:rPr>
        <w:t xml:space="preserve">347-1 </w:t>
      </w:r>
      <w:r>
        <w:rPr>
          <w:rFonts w:ascii="Times New Roman"/>
          <w:b w:val="false"/>
          <w:i w:val="false"/>
          <w:color w:val="000000"/>
          <w:sz w:val="28"/>
        </w:rPr>
        <w:t xml:space="preserve"> ч. 2,   </w:t>
      </w:r>
      <w:r>
        <w:rPr>
          <w:rFonts w:ascii="Times New Roman"/>
          <w:b w:val="false"/>
          <w:i w:val="false"/>
          <w:color w:val="000000"/>
          <w:sz w:val="28"/>
        </w:rPr>
        <w:t xml:space="preserve">259 </w:t>
      </w:r>
      <w:r>
        <w:rPr>
          <w:rFonts w:ascii="Times New Roman"/>
          <w:b w:val="false"/>
          <w:i w:val="false"/>
          <w:color w:val="000000"/>
          <w:sz w:val="28"/>
        </w:rPr>
        <w:t xml:space="preserve"> и  </w:t>
      </w:r>
      <w:r>
        <w:rPr>
          <w:rFonts w:ascii="Times New Roman"/>
          <w:b w:val="false"/>
          <w:i w:val="false"/>
          <w:color w:val="000000"/>
          <w:sz w:val="28"/>
        </w:rPr>
        <w:t xml:space="preserve">308 </w:t>
      </w:r>
      <w:r>
        <w:rPr>
          <w:rFonts w:ascii="Times New Roman"/>
          <w:b w:val="false"/>
          <w:i w:val="false"/>
          <w:color w:val="000000"/>
          <w:sz w:val="28"/>
        </w:rPr>
        <w:t xml:space="preserve"> ч. 4 УК РК, которые впоследствии были направлены в суд. Приговором Медеуского суда оперуполномоченные приговорены к 3 годам лишения свободы (условно). Приказом начальника ГУВД предупрежден о неполном служебном соответствии начальник ОКП Медеуского РУВД и освобожден от занимаемой должности начальник Медеуского РУВД. </w:t>
      </w:r>
      <w:r>
        <w:br/>
      </w:r>
      <w:r>
        <w:rPr>
          <w:rFonts w:ascii="Times New Roman"/>
          <w:b w:val="false"/>
          <w:i w:val="false"/>
          <w:color w:val="000000"/>
          <w:sz w:val="28"/>
        </w:rPr>
        <w:t xml:space="preserve">
      В настоящее время в Министерстве внутренних дел разрабатывается программа по укреплению законности в деятельности органов внутренних дел, обеспечению конституционных прав и свобод граждан. Одним из приоритетных направлений программы является определение информационно-пропагандистских мероприятий, предусматривающих обучение работников органов внутренних дел, изучение ими международных правовых норм, касающихся прав человека, повышение профессионального мастерства, правового мышления и правовой культуры. </w:t>
      </w:r>
      <w:r>
        <w:br/>
      </w:r>
      <w:r>
        <w:rPr>
          <w:rFonts w:ascii="Times New Roman"/>
          <w:b w:val="false"/>
          <w:i w:val="false"/>
          <w:color w:val="000000"/>
          <w:sz w:val="28"/>
        </w:rPr>
        <w:t xml:space="preserve">
      Вопросы защиты прав, свобод и законных интересов граждан находятся на особом контроле руководства МВД и руководителей территориальных органов внутренних дел, принимаются самые жесткие меры к сотрудникам, допустившим нарушения законных прав и свобод граждан. </w:t>
      </w:r>
      <w:r>
        <w:br/>
      </w:r>
      <w:r>
        <w:rPr>
          <w:rFonts w:ascii="Times New Roman"/>
          <w:b w:val="false"/>
          <w:i w:val="false"/>
          <w:color w:val="000000"/>
          <w:sz w:val="28"/>
        </w:rPr>
        <w:t xml:space="preserve">
      За 2005 год материалов, связанных с применением пыток в уголовно-исполнительной системе республики, в средствах массовой информации не наблюдалось, фактов осуждения сотрудников уголовно-исполнительной системы за совершение пыток не выявлено. </w:t>
      </w:r>
      <w:r>
        <w:br/>
      </w:r>
      <w:r>
        <w:rPr>
          <w:rFonts w:ascii="Times New Roman"/>
          <w:b w:val="false"/>
          <w:i w:val="false"/>
          <w:color w:val="000000"/>
          <w:sz w:val="28"/>
        </w:rPr>
        <w:t xml:space="preserve">
      В дополнение к вышеизложенному отмечаем, что в ноябре 2003 года при финансовой поддержке Фонда "Сорос - Казахстан" была создана рабочая группа из представителей неправительственных организаций Казахстана для проведения мониторинга соблюдения Конвенции ООН против пыток и подготовки альтернативного доклада в Комитет ООН против пыток. Рабочую группу возглавило Общественное объединение "Комитет по мониторингу уголовной реформы и правам человека". </w:t>
      </w:r>
      <w:r>
        <w:br/>
      </w:r>
      <w:r>
        <w:rPr>
          <w:rFonts w:ascii="Times New Roman"/>
          <w:b w:val="false"/>
          <w:i w:val="false"/>
          <w:color w:val="000000"/>
          <w:sz w:val="28"/>
        </w:rPr>
        <w:t xml:space="preserve">
      Рабочей группой во главе с Общественным объединением "Комитет по мониторингу уголовной реформы и правам человека" при финансовой поддержке Фонда "Сорос-Казахстан" был проведен в период 2003-2004 годах мониторинг соблюдения Конвенции против пыток и других жестоких бесчеловечных или унижающих достоинство видов обращения и наказания. </w:t>
      </w:r>
      <w:r>
        <w:br/>
      </w:r>
      <w:r>
        <w:rPr>
          <w:rFonts w:ascii="Times New Roman"/>
          <w:b w:val="false"/>
          <w:i w:val="false"/>
          <w:color w:val="000000"/>
          <w:sz w:val="28"/>
        </w:rPr>
        <w:t xml:space="preserve">
      В соответствии с отчетом проведенного мониторинга от 4 октября 2004 года, в Казахстане в результате проводимой реформы пенитенциарной системы и политики гуманизации уголовного законодательства, направленной на снижение численности тюремного населения, достигнут существенный прогресс в области соблюдения прав лиц, содержащихся в учреждениях уголовно-исполнительной системы. </w:t>
      </w:r>
      <w:r>
        <w:br/>
      </w:r>
      <w:r>
        <w:rPr>
          <w:rFonts w:ascii="Times New Roman"/>
          <w:b w:val="false"/>
          <w:i w:val="false"/>
          <w:color w:val="000000"/>
          <w:sz w:val="28"/>
        </w:rPr>
        <w:t xml:space="preserve">
      В частности, в отчете отмечены надлежащий уровень условий содержания осужденных, открытость пенитенциарных учреждений для представителей религиозных конфессий, неправительственных организаций, укрепление дисциплины и законности среди личного состава уголовно-исполнительной системы, передача следственных изоляторов в ведение Министерства юстиции, функционирование в структуре Комитета уголовно-исполнительной системы отдела социально-правовой защиты лиц, содержащихся в учреждениях уголовно-исполнительной системы, который призван обеспечить координацию деятельности пенитенциарных служб по правовой защите осужденных. </w:t>
      </w:r>
      <w:r>
        <w:br/>
      </w:r>
      <w:r>
        <w:rPr>
          <w:rFonts w:ascii="Times New Roman"/>
          <w:b w:val="false"/>
          <w:i w:val="false"/>
          <w:color w:val="000000"/>
          <w:sz w:val="28"/>
        </w:rPr>
        <w:t>
      Кроме того, в рамках принятой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УИС, Комитетом УИС ведется работа по реконструкции и строительству объектов под исправительные учреждения, с целью максимального приближения условий содержания осужденных к требованиям международных стандартов. Осужденные, больные туберкулезом, содержатся в специализированных исправительных учреждениях. В практику работы исправительных учреждений входит проведение открытых дверей, когда учреждения посещают родственники осужденных. </w:t>
      </w:r>
      <w:r>
        <w:br/>
      </w:r>
      <w:r>
        <w:rPr>
          <w:rFonts w:ascii="Times New Roman"/>
          <w:b w:val="false"/>
          <w:i w:val="false"/>
          <w:color w:val="000000"/>
          <w:sz w:val="28"/>
        </w:rPr>
        <w:t xml:space="preserve">
      В целях дальнейшей демократизации уголовно-исполнительной системы в 2004 году создан общественно-наблюдательный Совет при Министре юстиции Республики Казахстан, в состав которого вошли известные ученые-юристы, представители международных и отечественных неправительственных организаций. </w:t>
      </w:r>
      <w:r>
        <w:br/>
      </w:r>
      <w:r>
        <w:rPr>
          <w:rFonts w:ascii="Times New Roman"/>
          <w:b w:val="false"/>
          <w:i w:val="false"/>
          <w:color w:val="000000"/>
          <w:sz w:val="28"/>
        </w:rPr>
        <w:t xml:space="preserve">
      Деятельность Совета направлена на гуманизацию уголовно-исполнительной политики государства, приближение условий содержания осужденных к международным стандартам, профилактику нарушений законности в сфере исполнения уголовных наказаний, а также защиту прав лиц, содержащихся в местах лишения свободы, координацию взаимодействия гражданского общества и уголовно-исполнительной системы Республики Казахстан и носит консультативно-совещательный характер. </w:t>
      </w:r>
      <w:r>
        <w:br/>
      </w:r>
      <w:r>
        <w:rPr>
          <w:rFonts w:ascii="Times New Roman"/>
          <w:b w:val="false"/>
          <w:i w:val="false"/>
          <w:color w:val="000000"/>
          <w:sz w:val="28"/>
        </w:rPr>
        <w:t xml:space="preserve">
      Также Комитетом уголовно-исполнительной системы разработан проект Концепции совершенствования уголовно-исполнительной политики Республики Казахстан на 2007-2015 годы, направленный на дальнейшее развитие системы уголовных наказаний и условий их отбывания и материально-технической базы системы исполнения наказаний. </w:t>
      </w:r>
      <w:r>
        <w:br/>
      </w:r>
      <w:r>
        <w:rPr>
          <w:rFonts w:ascii="Times New Roman"/>
          <w:b w:val="false"/>
          <w:i w:val="false"/>
          <w:color w:val="000000"/>
          <w:sz w:val="28"/>
        </w:rPr>
        <w:t xml:space="preserve">
      Принятие указанной Концепции и ее реализация позволит сформировать и законодательно оформить государственную политику в пенитенциарной сфере на долгосрочную перспективу, совершенствовать систему исполнения уголовных наказаний и условий их отбывания, а также существенно приблизить уголовно-исполнительную систему к требованиям международных стандартов, что способствует предупреждению пыток и других жестоких, бесчеловечных или унижающих достоинство видов обращения и наказания.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