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edd2" w14:textId="29ce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декабря 2004 года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2006 года N 434.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1362 "Об утверждении Единой бюджетной классификации Республики Казахстан" (САПП Республики Казахстан, 2004 г., N 50, ст. 648)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функциональной классификации расходов бюджета администраторов бюджетных программ 250, 350 и 465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"250 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 Департамент (Управление)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 Отдел физической культуры и спорта района (города областного значения)";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"Военные нужды":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678 "Республиканская гвардия Республики Казахстан" дополнить бюджетной программой 005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"005 Обеспечение жильем военнослужащих";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"Другие виды медицинской помощи":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353 "Департамент (Управление) здравоохранения города республиканского значения, столицы" по бюджетной программе 012 "Оказание медицинской помощи населению в чрезвычайных ситуациях" бюджетную подпрограмму 101 "Областные базы спецмедснабжения"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 Базы спецмедснабжения города республиканского значения, столицы";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226 "Министерство здравоохранения Республики Казахстан" дополнить бюджетной программой 104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"104 Борьба с наркоманией и наркобизнесом";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"Департамент (Управление) строительства города республиканского значения, столицы":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017 "Развитие и обустройство инженерно-коммуникационной инфраструктуры с бюджетными подпрограммами 011 "Реализация программы за счет официальных трансфертов из республиканского бюджета" и 015 "Реализация программы за счет средств местного бюджета"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371 с бюджетной программой 008 и бюджетными подпрограммами 011 и 015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"371 Департамент (Управление) энергетики и коммунального хозяйства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Развитие и обустройство инженерно-коммуникационной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Реализация программы за счет официальных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Реализация программы за счет средств местного бюджета";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особоохраняемые природные территории, охрана окружающей среды и животного мира, земельные отношения":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375 "Исполнительный орган сельского хозяйства города республиканского значения, столицы" бюджетную программу 010 "Обеспечение функционирования и строительство скотомогильников (биотермических ям)"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"010 Обеспечение функционирования скотомогильников (биотермических ям)";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462 "Отдел сельского хозяйства района (города областного значения)" бюджетную программу 003 "Обеспечение функционирования и строительство скотомогильников (биотермических ям)"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"003 Обеспечение функционирования скотомогильников (биотермических ям)";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"Земельные отношения":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614 "Агентство Республики Казахстан по управлению земельными ресурсами" дополнить бюджетной программой 112 с бюджетной подпрограммой 100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Создание автоматизированной информационной системы Государственного земельного кадастра";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463 "Отдел земельных отношений района (города областного значения)" дополнить бюджетной программой 006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Землеустройство, проводимое при установлении границ городов районного значения, районов в городе, поселков, аулов (сел), аульных (сельских) округов";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"Регулирование экономической деятельности":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220 с бюджетной программой 007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"220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Создание системы раннего обнаружения финансовых потрясений, планирования территориального развития и повышение профессионального уровня работников финансово-экономического сектора";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120 "Аппарат акима области" с бюджетной программой 006 "Формирование или увеличение уставного капитала юридических лиц"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121 "Аппарат акима города республиканского значения, столицы" с бюджетной программой 006 "Формирование или увеличение уставного капитала юридических лиц"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122 "Аппарат акима района (города областного значения)" с бюджетной программой 003 "Формирование или увеличение уставного капитала юридических лиц"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257 с бюджетной программой 005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"257 Департамент (Управление) финансов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Формирование или увеличение уставного капитала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356 с бюджетной программой 012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"356 Департамент (Управление) финансов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Формирование или увеличение уставного капитала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452 с бюджетной программой 014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"452 Отдел финансов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Формирование или увеличение уставного капитала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220 "Министерство экономики и бюджетного планирования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007 "Создание системы раннего обнаружения финансовых потрясений, планирования территориального развития и повышение профессионального уровня работников финансово-экономического сектора"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экономической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3 "Текущие трансферты":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310 "Текущие трансферты юридическим лицам":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"Наименование" название специфики 311 "Субсидии юридическим лицам"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"311 Субсидии крестьянским (фермерским) хозяйствам и юридическим лицам".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