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c70b" w14:textId="f9bc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февраля 2005 года N 110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2006 года N 795.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22 августа 2006 года N 795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июля 2006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и в целях обеспечения перехода с 1 июля 2006 года на новую систему функционирования Национального фонда Республики Казахстан в соответствии с Концепцией формирования и использования средств Национального фонда Республики Казахстан на среднесрочную перспективу, одобренной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 сентября 2005 года N 1641,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февраля 2005 года N 110 "Об утверждении Правил исполнения республиканского и местных бюджетов" (САПП Республики Казахстан 2005 г., N 6, ст. 58), следующие изменения и дополнения:
</w:t>
      </w:r>
      <w:r>
        <w:br/>
      </w:r>
      <w:r>
        <w:rPr>
          <w:rFonts w:ascii="Times New Roman"/>
          <w:b w:val="false"/>
          <w:i w:val="false"/>
          <w:color w:val="000000"/>
          <w:sz w:val="28"/>
        </w:rPr>
        <w:t>
      в Правилах исполнения республиканского и местных бюджетов, утвержденных указанным постановлением:
</w:t>
      </w:r>
      <w:r>
        <w:br/>
      </w:r>
      <w:r>
        <w:rPr>
          <w:rFonts w:ascii="Times New Roman"/>
          <w:b w:val="false"/>
          <w:i w:val="false"/>
          <w:color w:val="000000"/>
          <w:sz w:val="28"/>
        </w:rPr>
        <w:t>
      по всему тексту слова "официальных трансфертов", "официальным трансфертам", "официальными трансфертами", "официальные трансферты" заменить словами "трансфертов", "трансфертам", "трансфертами", "трансферты";
</w:t>
      </w:r>
      <w:r>
        <w:br/>
      </w:r>
      <w:r>
        <w:rPr>
          <w:rFonts w:ascii="Times New Roman"/>
          <w:b w:val="false"/>
          <w:i w:val="false"/>
          <w:color w:val="000000"/>
          <w:sz w:val="28"/>
        </w:rPr>
        <w:t>
      в пункте 56-1:
</w:t>
      </w:r>
      <w:r>
        <w:br/>
      </w:r>
      <w:r>
        <w:rPr>
          <w:rFonts w:ascii="Times New Roman"/>
          <w:b w:val="false"/>
          <w:i w:val="false"/>
          <w:color w:val="000000"/>
          <w:sz w:val="28"/>
        </w:rPr>
        <w:t>
      после слов "депутатов Парламента," дополнить словами "акимов районов, городов областного значения";
</w:t>
      </w:r>
      <w:r>
        <w:br/>
      </w:r>
      <w:r>
        <w:rPr>
          <w:rFonts w:ascii="Times New Roman"/>
          <w:b w:val="false"/>
          <w:i w:val="false"/>
          <w:color w:val="000000"/>
          <w:sz w:val="28"/>
        </w:rPr>
        <w:t>
      слова "бюджетные счета местных исполнительных органов" заменить словами "контрольный счет наличности местного исполнительного органа, отличный от контрольного счета наличности местных бюджетов";
</w:t>
      </w:r>
      <w:r>
        <w:br/>
      </w:r>
      <w:r>
        <w:rPr>
          <w:rFonts w:ascii="Times New Roman"/>
          <w:b w:val="false"/>
          <w:i w:val="false"/>
          <w:color w:val="000000"/>
          <w:sz w:val="28"/>
        </w:rPr>
        <w:t>
      в пунктах 56-3, 56-4, 56-8, 56-10 слова "бюджетных счетов местных исполнительных органов", "бюджетного счета местного исполнительного органа", "бюджетный счет местного исполнительного органа", "бюджетные счета местных исполнительных органов" заменить словами "контрольных счетов наличности местных исполнительных органов", "контрольного счета наличности местного исполнительного органа", "контрольный счет наличности местного исполнительного органа", "контрольные счета наличности местных исполнительных органов";
</w:t>
      </w:r>
      <w:r>
        <w:br/>
      </w:r>
      <w:r>
        <w:rPr>
          <w:rFonts w:ascii="Times New Roman"/>
          <w:b w:val="false"/>
          <w:i w:val="false"/>
          <w:color w:val="000000"/>
          <w:sz w:val="28"/>
        </w:rPr>
        <w:t>
      в пункте 58 после слов "зачеты поступлений в" дополнить словами "республиканский и местный";
</w:t>
      </w:r>
      <w:r>
        <w:br/>
      </w:r>
      <w:r>
        <w:rPr>
          <w:rFonts w:ascii="Times New Roman"/>
          <w:b w:val="false"/>
          <w:i w:val="false"/>
          <w:color w:val="000000"/>
          <w:sz w:val="28"/>
        </w:rPr>
        <w:t>
      в пункте 59:
</w:t>
      </w:r>
      <w:r>
        <w:br/>
      </w:r>
      <w:r>
        <w:rPr>
          <w:rFonts w:ascii="Times New Roman"/>
          <w:b w:val="false"/>
          <w:i w:val="false"/>
          <w:color w:val="000000"/>
          <w:sz w:val="28"/>
        </w:rPr>
        <w:t>
      подпункт 1) после слов "по поступлениям в" дополнить словами "республиканский и местный";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осуществляет распределение сумм поступлений между республиканским, местными бюджетами и Национальным фондом Республики Казахстан по нормативам распределения доходов в соответствии с Бюджетным кодексом Республики Казахстан и решениями соответствующих маслихатов с последующим их зачислением на соответствующие контрольные счета наличности, и перевод сумм поступлений в бюджет, направляемых в Национальный фонд Республики Казахстан, на счета Правительства Республики Казахстан в НБ РК;";
</w:t>
      </w:r>
      <w:r>
        <w:br/>
      </w:r>
      <w:r>
        <w:rPr>
          <w:rFonts w:ascii="Times New Roman"/>
          <w:b w:val="false"/>
          <w:i w:val="false"/>
          <w:color w:val="000000"/>
          <w:sz w:val="28"/>
        </w:rPr>
        <w:t>
      подпункт 5) исключить;
</w:t>
      </w:r>
      <w:r>
        <w:br/>
      </w:r>
      <w:r>
        <w:rPr>
          <w:rFonts w:ascii="Times New Roman"/>
          <w:b w:val="false"/>
          <w:i w:val="false"/>
          <w:color w:val="000000"/>
          <w:sz w:val="28"/>
        </w:rPr>
        <w:t>
      дополнить пунктом 87-1 следующего содержания:
</w:t>
      </w:r>
      <w:r>
        <w:br/>
      </w:r>
      <w:r>
        <w:rPr>
          <w:rFonts w:ascii="Times New Roman"/>
          <w:b w:val="false"/>
          <w:i w:val="false"/>
          <w:color w:val="000000"/>
          <w:sz w:val="28"/>
        </w:rPr>
        <w:t>
      "87-1. Государственное учреждение при регистрации гражданско-правовой сделки по расходам, предусматривающим лечение больных за рубежом, представляет в территориальный орган казначейства заявку с приложением двух копий договоров, заверенных оригиналом печати государственного учреждения полистно (один экземпляр копии договора - для территориального органа казначейства). В случае не представления государственным учреждением оригинала договора счет к оплате со статусом "окончательный" территориальным органом казначейства не принимается.";
</w:t>
      </w:r>
      <w:r>
        <w:br/>
      </w:r>
      <w:r>
        <w:rPr>
          <w:rFonts w:ascii="Times New Roman"/>
          <w:b w:val="false"/>
          <w:i w:val="false"/>
          <w:color w:val="000000"/>
          <w:sz w:val="28"/>
        </w:rPr>
        <w:t>
      дополнить пунктом 102-1 следующего содержания:
</w:t>
      </w:r>
      <w:r>
        <w:br/>
      </w:r>
      <w:r>
        <w:rPr>
          <w:rFonts w:ascii="Times New Roman"/>
          <w:b w:val="false"/>
          <w:i w:val="false"/>
          <w:color w:val="000000"/>
          <w:sz w:val="28"/>
        </w:rPr>
        <w:t>
      "102-1. По специфике экономической классификации расходов 149 "Прочие услуги и работы" для оплаты расходов, предусматривающим лечение больных за рубежом, допускается авансовая (предварительная) оплата в размере 70 процентов от суммы договора на текущий финансовый год.";
</w:t>
      </w:r>
      <w:r>
        <w:br/>
      </w:r>
      <w:r>
        <w:rPr>
          <w:rFonts w:ascii="Times New Roman"/>
          <w:b w:val="false"/>
          <w:i w:val="false"/>
          <w:color w:val="000000"/>
          <w:sz w:val="28"/>
        </w:rPr>
        <w:t>
      в пункте 103:
</w:t>
      </w:r>
      <w:r>
        <w:br/>
      </w:r>
      <w:r>
        <w:rPr>
          <w:rFonts w:ascii="Times New Roman"/>
          <w:b w:val="false"/>
          <w:i w:val="false"/>
          <w:color w:val="000000"/>
          <w:sz w:val="28"/>
        </w:rPr>
        <w:t>
      слова "в пункте 102" заменить словами "в пунктах 102 и 102-1";
</w:t>
      </w:r>
      <w:r>
        <w:br/>
      </w:r>
      <w:r>
        <w:rPr>
          <w:rFonts w:ascii="Times New Roman"/>
          <w:b w:val="false"/>
          <w:i w:val="false"/>
          <w:color w:val="000000"/>
          <w:sz w:val="28"/>
        </w:rPr>
        <w:t>
      во втором предложении после слов "финансовый год" дополнить словами ", в том числе по специфике 149 "Прочие услуги и работы";
</w:t>
      </w:r>
      <w:r>
        <w:br/>
      </w:r>
      <w:r>
        <w:rPr>
          <w:rFonts w:ascii="Times New Roman"/>
          <w:b w:val="false"/>
          <w:i w:val="false"/>
          <w:color w:val="000000"/>
          <w:sz w:val="28"/>
        </w:rPr>
        <w:t>
      пункт 104 изложить в следующей редакции:
</w:t>
      </w:r>
      <w:r>
        <w:br/>
      </w:r>
      <w:r>
        <w:rPr>
          <w:rFonts w:ascii="Times New Roman"/>
          <w:b w:val="false"/>
          <w:i w:val="false"/>
          <w:color w:val="000000"/>
          <w:sz w:val="28"/>
        </w:rPr>
        <w:t>
      "104.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
</w:t>
      </w:r>
      <w:r>
        <w:br/>
      </w: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(работ,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
</w:t>
      </w:r>
      <w:r>
        <w:br/>
      </w:r>
      <w:r>
        <w:rPr>
          <w:rFonts w:ascii="Times New Roman"/>
          <w:b w:val="false"/>
          <w:i w:val="false"/>
          <w:color w:val="000000"/>
          <w:sz w:val="28"/>
        </w:rPr>
        <w:t>
      в пункте 133 слова "в КЦМР" заменить словами "и социальным отчислениям в Государственный фонд социального страхования через КЦМР";
</w:t>
      </w:r>
      <w:r>
        <w:br/>
      </w:r>
      <w:r>
        <w:rPr>
          <w:rFonts w:ascii="Times New Roman"/>
          <w:b w:val="false"/>
          <w:i w:val="false"/>
          <w:color w:val="000000"/>
          <w:sz w:val="28"/>
        </w:rPr>
        <w:t>
      пункт 134 изложить в следующей редакции:
</w:t>
      </w:r>
      <w:r>
        <w:br/>
      </w:r>
      <w:r>
        <w:rPr>
          <w:rFonts w:ascii="Times New Roman"/>
          <w:b w:val="false"/>
          <w:i w:val="false"/>
          <w:color w:val="000000"/>
          <w:sz w:val="28"/>
        </w:rPr>
        <w:t>
      "134. Государственные учреждения представляют в территориальные органы казначейства счета к оплате на выплату заработной платы до пятого числа месяца следующего за отчетным, а в последнем месяце текущего финансового года - до двадцатого числа.";
</w:t>
      </w:r>
      <w:r>
        <w:br/>
      </w:r>
      <w:r>
        <w:rPr>
          <w:rFonts w:ascii="Times New Roman"/>
          <w:b w:val="false"/>
          <w:i w:val="false"/>
          <w:color w:val="000000"/>
          <w:sz w:val="28"/>
        </w:rPr>
        <w:t>
      дополнить пунктом 134-1 следующего содержания:
</w:t>
      </w:r>
      <w:r>
        <w:br/>
      </w:r>
      <w:r>
        <w:rPr>
          <w:rFonts w:ascii="Times New Roman"/>
          <w:b w:val="false"/>
          <w:i w:val="false"/>
          <w:color w:val="000000"/>
          <w:sz w:val="28"/>
        </w:rPr>
        <w:t>
      "134-1. Для проведения платежей по перечислению заработной платы и иных выплат работникам на их карт-счета, открытые в банках второго уровня, вместе со счетом к оплате государственное учреждение представляет в территориальный орган казначейства список работников на электронном носителе в формате, установленном КЦМР. Счета к оплате и списки работников на электронном носителе предоставляются согласно Реестру счетов к оплате по перечислению заработной платы, обязательных пенсионных взносов, социальных отчислений по форме, согласно приложению 37-1 к настоящим Правилам, в котором указываются сведения по счетам к оплате для их учета и контроля.";
</w:t>
      </w:r>
      <w:r>
        <w:br/>
      </w:r>
      <w:r>
        <w:rPr>
          <w:rFonts w:ascii="Times New Roman"/>
          <w:b w:val="false"/>
          <w:i w:val="false"/>
          <w:color w:val="000000"/>
          <w:sz w:val="28"/>
        </w:rPr>
        <w:t>
      пункт 135 дополнить абзацами вторым и третьим следующего содержания:
</w:t>
      </w:r>
      <w:r>
        <w:br/>
      </w:r>
      <w:r>
        <w:rPr>
          <w:rFonts w:ascii="Times New Roman"/>
          <w:b w:val="false"/>
          <w:i w:val="false"/>
          <w:color w:val="000000"/>
          <w:sz w:val="28"/>
        </w:rPr>
        <w:t>
      "При проведении платежей по перечислению заработной платы и иных выплат работникам государственных учреждений на их карт-счета, открытые в банках второго уровня, обязательных пенсионных взносов и социальных отчислений дополнительно формируются выписки по проведенным платежам на соответствующие счета получателей денег (далее - выписки). Выписки формируются после закрытия операционного дня ответственным исполнителем территориального органа казначейства, ответственным за формирование отчетов. Каждая страница выписок заверяется его подписью и штампом с указанием даты проведения платежа и передается вместе со счетом к оплате государственному учреждению.
</w:t>
      </w:r>
      <w:r>
        <w:br/>
      </w:r>
      <w:r>
        <w:rPr>
          <w:rFonts w:ascii="Times New Roman"/>
          <w:b w:val="false"/>
          <w:i w:val="false"/>
          <w:color w:val="000000"/>
          <w:sz w:val="28"/>
        </w:rPr>
        <w:t>
      Выписки являются документами, на основании которых государственное учреждение осуществляет построчную сверку списков работников и соответственно сумм, перечисленных на карт-счета, накопительные пенсионные фонды, в Государственный фонд социального страхования с данными первичных документов по заработной плате, обязательным пенсионным взносам и социальным отчислениям. В течение трех рабочих дней со дня получения выписок при наличии несоответствия данных выписок с данными первичных документов государственное учреждение письменно обращается за разъяснениями в территориальный орган казначейства с представлением информации о расхождениях по начисленным и перечисленным суммам. Выписки подшиваются государственным учреждением с первичными документами по заработной плате, обязательным пенсионным взносам, социальным отчислениям и хранятся в сроки, установленные законодательством Республики Казахстан.";
</w:t>
      </w:r>
      <w:r>
        <w:br/>
      </w:r>
      <w:r>
        <w:rPr>
          <w:rFonts w:ascii="Times New Roman"/>
          <w:b w:val="false"/>
          <w:i w:val="false"/>
          <w:color w:val="000000"/>
          <w:sz w:val="28"/>
        </w:rPr>
        <w:t>
      в пункте 142:
</w:t>
      </w:r>
      <w:r>
        <w:br/>
      </w:r>
      <w:r>
        <w:rPr>
          <w:rFonts w:ascii="Times New Roman"/>
          <w:b w:val="false"/>
          <w:i w:val="false"/>
          <w:color w:val="000000"/>
          <w:sz w:val="28"/>
        </w:rPr>
        <w:t>
      в абзаце седьмом слово "документах." заменить словом "документах;";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"осуществляет проверку соответствия итоговых сумм списков работников государственного учреждения с суммами, указанными в счетах к оплате при проведении платежей по заработной плате, обязательным пенсионным взносам и социальным отчислениям.";
</w:t>
      </w:r>
      <w:r>
        <w:br/>
      </w:r>
      <w:r>
        <w:rPr>
          <w:rFonts w:ascii="Times New Roman"/>
          <w:b w:val="false"/>
          <w:i w:val="false"/>
          <w:color w:val="000000"/>
          <w:sz w:val="28"/>
        </w:rPr>
        <w:t>
      главу 28 изложить в следующей редакции:
</w:t>
      </w:r>
      <w:r>
        <w:br/>
      </w:r>
      <w:r>
        <w:rPr>
          <w:rFonts w:ascii="Times New Roman"/>
          <w:b w:val="false"/>
          <w:i w:val="false"/>
          <w:color w:val="000000"/>
          <w:sz w:val="28"/>
        </w:rPr>
        <w:t>
      "Глава 28. Порядок зачисления активов в Национальный фонд Республики Казахстан
</w:t>
      </w:r>
      <w:r>
        <w:br/>
      </w:r>
      <w:r>
        <w:rPr>
          <w:rFonts w:ascii="Times New Roman"/>
          <w:b w:val="false"/>
          <w:i w:val="false"/>
          <w:color w:val="000000"/>
          <w:sz w:val="28"/>
        </w:rPr>
        <w:t>
      243. Национальный фонд Республики Казахстан формируется за счет поступлений, установленных Бюджетным кодексом Республики Казахстан.
</w:t>
      </w:r>
      <w:r>
        <w:br/>
      </w:r>
      <w:r>
        <w:rPr>
          <w:rFonts w:ascii="Times New Roman"/>
          <w:b w:val="false"/>
          <w:i w:val="false"/>
          <w:color w:val="000000"/>
          <w:sz w:val="28"/>
        </w:rPr>
        <w:t>
      244. НБ РК открывает Правительству Республики Казахстан для учета средств Национального фонда Республики Казахстан и его расходования тенговый счет и соответствующий счет в тенге для учета тенгового эквивалента средств, поступающих в иностранной валюте.
</w:t>
      </w:r>
      <w:r>
        <w:br/>
      </w:r>
      <w:r>
        <w:rPr>
          <w:rFonts w:ascii="Times New Roman"/>
          <w:b w:val="false"/>
          <w:i w:val="false"/>
          <w:color w:val="000000"/>
          <w:sz w:val="28"/>
        </w:rPr>
        <w:t>
      245. Центральный уполномоченный орган по исполнению бюджета представляет в НБ РК прогноз сумм поступлений прямых налогов от предприятий нефтяного сектора, направляемых в Национальный фонд Республики Казахстан, и переводимых на счета Правительства Республики Казахстан в НБ РК на предстоящий месяц не позднее, чем за пять рабочих дней до начала месяца.
</w:t>
      </w:r>
      <w:r>
        <w:br/>
      </w:r>
      <w:r>
        <w:rPr>
          <w:rFonts w:ascii="Times New Roman"/>
          <w:b w:val="false"/>
          <w:i w:val="false"/>
          <w:color w:val="000000"/>
          <w:sz w:val="28"/>
        </w:rPr>
        <w:t>
      246. Суммы поступлений в национальной валюте направляются на контрольный счет наличности Национального фонда Республики Казахстан (далее - КСН НФ РК). Суммы поступлений за текущий рабочий день, учитываемые на КСН НФ РК, подлежат перечислению центральным уполномоченным органом по исполнению бюджета на тенговый счет Правительства в НБ РК, не позднее следующего рабочего дня.
</w:t>
      </w:r>
      <w:r>
        <w:br/>
      </w:r>
      <w:r>
        <w:rPr>
          <w:rFonts w:ascii="Times New Roman"/>
          <w:b w:val="false"/>
          <w:i w:val="false"/>
          <w:color w:val="000000"/>
          <w:sz w:val="28"/>
        </w:rPr>
        <w:t>
      Перечисление сумм поступлений в Национальный фонд Республики Казахстан осуществляется центральным уполномоченным органом по исполнению бюджета ежедневно на основании платежного поручения, формируемого в интегрированной информационной системе казначейства, по форме 2-38, согласно приложению 63 к настоящим Правилам. При этом, в случаях, возврата или зачета излишне уплаченных сумм поступлений в бюджет, направляемых в Национальный фонд Республики Казахстан, допускается дебетовое сальдо на КСН НФ РК.
</w:t>
      </w:r>
      <w:r>
        <w:br/>
      </w:r>
      <w:r>
        <w:rPr>
          <w:rFonts w:ascii="Times New Roman"/>
          <w:b w:val="false"/>
          <w:i w:val="false"/>
          <w:color w:val="000000"/>
          <w:sz w:val="28"/>
        </w:rPr>
        <w:t>
      Возврат или зачет излишне уплаченных сумм осуществляется в соответствии с пунктом 61 настоящих Правил.
</w:t>
      </w:r>
      <w:r>
        <w:br/>
      </w:r>
      <w:r>
        <w:rPr>
          <w:rFonts w:ascii="Times New Roman"/>
          <w:b w:val="false"/>
          <w:i w:val="false"/>
          <w:color w:val="000000"/>
          <w:sz w:val="28"/>
        </w:rPr>
        <w:t>
      247. Сумма поступлений в иностранной валюте зачисляется НБ РК на корреспондентские счета в иностранной валюте центрального уполномоченного органа по исполнению бюджета. После реконвертации, сумма полученная в тенге, в порядке, установленном законодательством Республики Казахстан, направляется на КСН НФ РК. Суммы поступлений за текущий рабочий день, учитываемые на КСН НФ РК, подлежат перечислению центральным уполномоченным органом по исполнению бюджета на соответствующий счет Правительства в тенге для учета тенгового эквивалента средств, поступающих в иностранной валюте, в тот же рабочий день.
</w:t>
      </w:r>
      <w:r>
        <w:br/>
      </w:r>
      <w:r>
        <w:rPr>
          <w:rFonts w:ascii="Times New Roman"/>
          <w:b w:val="false"/>
          <w:i w:val="false"/>
          <w:color w:val="000000"/>
          <w:sz w:val="28"/>
        </w:rPr>
        <w:t>
      Центральный уполномоченный орган соблюдает установленный НБ РК График представления сообщений, заявлений и зачисления суммы в тенге для операции последовательной реконвертации и конвертации иностранной валюты, зачисляемой на счета Правительства Республики Казахстан.
</w:t>
      </w:r>
      <w:r>
        <w:br/>
      </w:r>
      <w:r>
        <w:rPr>
          <w:rFonts w:ascii="Times New Roman"/>
          <w:b w:val="false"/>
          <w:i w:val="false"/>
          <w:color w:val="000000"/>
          <w:sz w:val="28"/>
        </w:rPr>
        <w:t>
      248. НБ РК ведет учет инвестиционных доходов от управления Национальным фондом Республики Казахстан методом начислений на основании информации от кастодианов. Суммы инвестиционных доходов отражаются в составе активов Национального фонда Республики Казахстан на счетах кастодиана Национального фонда Республики Казахстан.
</w:t>
      </w:r>
      <w:r>
        <w:br/>
      </w:r>
      <w:r>
        <w:rPr>
          <w:rFonts w:ascii="Times New Roman"/>
          <w:b w:val="false"/>
          <w:i w:val="false"/>
          <w:color w:val="000000"/>
          <w:sz w:val="28"/>
        </w:rPr>
        <w:t>
      249. Центральный уполномоченный орган по исполнению бюджета ежемесячно на первое число месяца, следующего за отчетным представляет в Правительство Республики Казахстан отчет о поступлениях в Национальный фонд Республики Казахстан и переводах на счета Правительства Республики Казахстан в НБ РК, согласно приложению 50-1 к настоящим Правилам.
</w:t>
      </w:r>
      <w:r>
        <w:br/>
      </w:r>
      <w:r>
        <w:rPr>
          <w:rFonts w:ascii="Times New Roman"/>
          <w:b w:val="false"/>
          <w:i w:val="false"/>
          <w:color w:val="000000"/>
          <w:sz w:val="28"/>
        </w:rPr>
        <w:t>
      250. Иные поступления и доходы не запрещенные законодательством Республики Казахстан, поступающие в Национальный фонд Республики Казахстан перечисляются юридическими и физическими лицами на счета Правительства Республики Казахстан.";
</w:t>
      </w:r>
      <w:r>
        <w:br/>
      </w:r>
      <w:r>
        <w:rPr>
          <w:rFonts w:ascii="Times New Roman"/>
          <w:b w:val="false"/>
          <w:i w:val="false"/>
          <w:color w:val="000000"/>
          <w:sz w:val="28"/>
        </w:rPr>
        <w:t>
      дополнить главой 28-1 следующего содержания:
</w:t>
      </w:r>
      <w:r>
        <w:br/>
      </w:r>
      <w:r>
        <w:rPr>
          <w:rFonts w:ascii="Times New Roman"/>
          <w:b w:val="false"/>
          <w:i w:val="false"/>
          <w:color w:val="000000"/>
          <w:sz w:val="28"/>
        </w:rPr>
        <w:t>
      "Глава 28-1. Порядок использования средств Национального фонда Республики Казахстан".
</w:t>
      </w:r>
      <w:r>
        <w:br/>
      </w:r>
      <w:r>
        <w:rPr>
          <w:rFonts w:ascii="Times New Roman"/>
          <w:b w:val="false"/>
          <w:i w:val="false"/>
          <w:color w:val="000000"/>
          <w:sz w:val="28"/>
        </w:rPr>
        <w:t>
      251. Использование средств Национального фонда Республики Казахстан осуществляется только на цели, предусмотренные Бюджетным кодексом Республики Казахстан.
</w:t>
      </w:r>
      <w:r>
        <w:br/>
      </w:r>
      <w:r>
        <w:rPr>
          <w:rFonts w:ascii="Times New Roman"/>
          <w:b w:val="false"/>
          <w:i w:val="false"/>
          <w:color w:val="000000"/>
          <w:sz w:val="28"/>
        </w:rPr>
        <w:t>
      252. Заявка на выделение гарантированного трансферта из Национального фонда Республики Казахстан (далее - заявка) составляется центральным уполномоченным органом по исполнению бюджета на 25 число каждого месяца по форме 2-37, согласно приложению 48 к настоящим Правилам, подписанное первым руководителем центрального уполномоченного органа по исполнению бюджета или лицом, уполномоченным первым руководителем центрального уполномоченного органа по исполнению бюджета и направляется не позднее следующего рабочего дня в НБ РК.
</w:t>
      </w:r>
      <w:r>
        <w:br/>
      </w:r>
      <w:r>
        <w:rPr>
          <w:rFonts w:ascii="Times New Roman"/>
          <w:b w:val="false"/>
          <w:i w:val="false"/>
          <w:color w:val="000000"/>
          <w:sz w:val="28"/>
        </w:rPr>
        <w:t>
      В заявке указывается объем гарантированного трансферта, необходимого для финансирования бюджетных программ развития, с учетом остатка бюджетных средств на контрольном счете наличности республиканского бюджета и прогнозов по поступлениям в республиканский бюджет.
</w:t>
      </w:r>
      <w:r>
        <w:br/>
      </w:r>
      <w:r>
        <w:rPr>
          <w:rFonts w:ascii="Times New Roman"/>
          <w:b w:val="false"/>
          <w:i w:val="false"/>
          <w:color w:val="000000"/>
          <w:sz w:val="28"/>
        </w:rPr>
        <w:t>
      При возникновении факторов, требующих корректировки (уменьшения либо увеличения) объемов гарантированного трансферта в определенном месяце с соответствующей корректировкой в последующих месяцах, могут вноситься дополнения и изменения в сводный план поступлений и финансирования республиканского бюджета.
</w:t>
      </w:r>
      <w:r>
        <w:br/>
      </w:r>
      <w:r>
        <w:rPr>
          <w:rFonts w:ascii="Times New Roman"/>
          <w:b w:val="false"/>
          <w:i w:val="false"/>
          <w:color w:val="000000"/>
          <w:sz w:val="28"/>
        </w:rPr>
        <w:t>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w:t>
      </w:r>
      <w:r>
        <w:br/>
      </w:r>
      <w:r>
        <w:rPr>
          <w:rFonts w:ascii="Times New Roman"/>
          <w:b w:val="false"/>
          <w:i w:val="false"/>
          <w:color w:val="000000"/>
          <w:sz w:val="28"/>
        </w:rPr>
        <w:t>
      Для финансирования республиканских бюджетных программ развития предыдущего года за счет не перечисленной за прошедший финансовый год суммы гарантированного трансферта из Национального фонда Республики Казахстан в республиканский бюджет изменения в сводный план поступлений и финансирования республиканского бюджета вносятся после корректировки республиканского бюджета на сумму не перечисленного остатка гарантированного трансферта.
</w:t>
      </w:r>
      <w:r>
        <w:br/>
      </w:r>
      <w:r>
        <w:rPr>
          <w:rFonts w:ascii="Times New Roman"/>
          <w:b w:val="false"/>
          <w:i w:val="false"/>
          <w:color w:val="000000"/>
          <w:sz w:val="28"/>
        </w:rPr>
        <w:t>
      Центральный уполномоченный орган по исполнению бюджета измененные суммы сводного плана поступлений и финансирования республиканского бюджета в течение трех рабочих дней со дня внесения изменений в них доводит до НБ РК.
</w:t>
      </w:r>
      <w:r>
        <w:br/>
      </w:r>
      <w:r>
        <w:rPr>
          <w:rFonts w:ascii="Times New Roman"/>
          <w:b w:val="false"/>
          <w:i w:val="false"/>
          <w:color w:val="000000"/>
          <w:sz w:val="28"/>
        </w:rPr>
        <w:t>
      Центральный уполномоченный орган по исполнению бюджета в течение трех рабочих дней со дня утверждения сводного плана поступлений и финансирования республиканского бюджета доводит до НБ РК, утвержденный объем гарантированного трансферта в республиканский бюджет из Национального фонда Республики Казахстан с разбивкой по месяцам, и уведомляет о реквизитах, по которым НБ РК осуществляет перечисление.
</w:t>
      </w:r>
      <w:r>
        <w:br/>
      </w:r>
      <w:r>
        <w:rPr>
          <w:rFonts w:ascii="Times New Roman"/>
          <w:b w:val="false"/>
          <w:i w:val="false"/>
          <w:color w:val="000000"/>
          <w:sz w:val="28"/>
        </w:rPr>
        <w:t>
      Перечисление гарантированного трансферта в республиканский бюджет из Национального фонда Республики Казахстан осуществляется ежемесячно на основании заявки.
</w:t>
      </w:r>
      <w:r>
        <w:br/>
      </w:r>
      <w:r>
        <w:rPr>
          <w:rFonts w:ascii="Times New Roman"/>
          <w:b w:val="false"/>
          <w:i w:val="false"/>
          <w:color w:val="000000"/>
          <w:sz w:val="28"/>
        </w:rPr>
        <w:t>
      Расходование средств Национального фонда Республики Казахстан в виде гарантированного трансферта, передаваемого из Национального фонда Республики Казахстан в республиканский бюджет, осуществляется в объеме не более, утвержденном в сводном плане поступлений и финансирования на соответствующий период в течении финансового года.
</w:t>
      </w:r>
      <w:r>
        <w:br/>
      </w:r>
      <w:r>
        <w:rPr>
          <w:rFonts w:ascii="Times New Roman"/>
          <w:b w:val="false"/>
          <w:i w:val="false"/>
          <w:color w:val="000000"/>
          <w:sz w:val="28"/>
        </w:rPr>
        <w:t>
      253. НБ РК на основании заявки центрального уполномоченного органа по исполнению бюджета перечисляет заявленную сумму гарантированного трансферта на контрольный счет наличности республиканского бюджета в течение пятнадцати календарных дней со дня ее получения.
</w:t>
      </w:r>
      <w:r>
        <w:br/>
      </w:r>
      <w:r>
        <w:rPr>
          <w:rFonts w:ascii="Times New Roman"/>
          <w:b w:val="false"/>
          <w:i w:val="false"/>
          <w:color w:val="000000"/>
          <w:sz w:val="28"/>
        </w:rPr>
        <w:t>
      В случае отсутствия или недостаточности денег на счете Правительства для учета средств Национального фонда Республики Казахстан в тенге, необходимых для исполнения заявки, НБ РК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НБ РК.
</w:t>
      </w:r>
      <w:r>
        <w:br/>
      </w:r>
      <w:r>
        <w:rPr>
          <w:rFonts w:ascii="Times New Roman"/>
          <w:b w:val="false"/>
          <w:i w:val="false"/>
          <w:color w:val="000000"/>
          <w:sz w:val="28"/>
        </w:rPr>
        <w:t>
      254. Для осуществления расходов, связанных с управлением Национальным фондом Республики Казахстан НБ РК направляет в центральный уполномоченный орган по исполнению бюджета счет-фактуры для оплаты.
</w:t>
      </w:r>
      <w:r>
        <w:br/>
      </w:r>
      <w:r>
        <w:rPr>
          <w:rFonts w:ascii="Times New Roman"/>
          <w:b w:val="false"/>
          <w:i w:val="false"/>
          <w:color w:val="000000"/>
          <w:sz w:val="28"/>
        </w:rPr>
        <w:t>
      255. Для осуществлений расходов, связанных с проведением ежегодного аудита, Центральный уполномоченный орган по исполнению бюджета направляет в НБ РК копию счета-фактуры, выставленного внешним аудитором, и уведомление о подтверждении расходов.
</w:t>
      </w:r>
      <w:r>
        <w:br/>
      </w:r>
      <w:r>
        <w:rPr>
          <w:rFonts w:ascii="Times New Roman"/>
          <w:b w:val="false"/>
          <w:i w:val="false"/>
          <w:color w:val="000000"/>
          <w:sz w:val="28"/>
        </w:rPr>
        <w:t>
      255-1. Центральный уполномоченный орган по исполнению бюджета в сроки, установленные договором о доверительном управлении, заключенным между НБ РК и Правительством Республики Казахстан (далее - Договор о доверительном управлении), направляет в НБ РК уведомление о подтверждении расходов Национального фонда Республики Казахстан по форме 2-36, согласно приложению 49 к настоящим Правилам, подписанное первым руководителем центрального уполномоченного органа по исполнению бюджета или лицом, уполномоченным первым руководителем центрального уполномоченного органа по исполнению бюджета.
</w:t>
      </w:r>
      <w:r>
        <w:br/>
      </w:r>
      <w:r>
        <w:rPr>
          <w:rFonts w:ascii="Times New Roman"/>
          <w:b w:val="false"/>
          <w:i w:val="false"/>
          <w:color w:val="000000"/>
          <w:sz w:val="28"/>
        </w:rPr>
        <w:t>
      НБ РК на основании уведомления о подтверждении расходов Национального фонда Республики Казахстан списывает с тенгового счета Правительства сумму для покрытия расходов, связанных с управлением Национального фонда Республики Казахстан и проведением ежегодного внешнего аудита.
</w:t>
      </w:r>
      <w:r>
        <w:br/>
      </w:r>
      <w:r>
        <w:rPr>
          <w:rFonts w:ascii="Times New Roman"/>
          <w:b w:val="false"/>
          <w:i w:val="false"/>
          <w:color w:val="000000"/>
          <w:sz w:val="28"/>
        </w:rPr>
        <w:t>
      В случае отсутствия или недостаточности денег на счете Правительства для учета средств Национального фонда Республики Казахстан в тенге, необходимых для исполнения уведомления, НБ РК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НБ РК.
</w:t>
      </w:r>
      <w:r>
        <w:br/>
      </w:r>
      <w:r>
        <w:rPr>
          <w:rFonts w:ascii="Times New Roman"/>
          <w:b w:val="false"/>
          <w:i w:val="false"/>
          <w:color w:val="000000"/>
          <w:sz w:val="28"/>
        </w:rPr>
        <w:t>
      255-2. Центральный уполномоченный орган по исполнению бюджета и НБ РК осуществляют ежемесячно сверку движения денег по тенговому счету Правительства и соответствующему счету Правительства в тенге для учета тенгового эквивалента средств, поступающих в иностранной валюте, по форме, согласно приложению 64 к настоящим Правилам.";
</w:t>
      </w:r>
      <w:r>
        <w:br/>
      </w:r>
      <w:r>
        <w:rPr>
          <w:rFonts w:ascii="Times New Roman"/>
          <w:b w:val="false"/>
          <w:i w:val="false"/>
          <w:color w:val="000000"/>
          <w:sz w:val="28"/>
        </w:rPr>
        <w:t>
      в пункте 258:
</w:t>
      </w:r>
      <w:r>
        <w:br/>
      </w:r>
      <w:r>
        <w:rPr>
          <w:rFonts w:ascii="Times New Roman"/>
          <w:b w:val="false"/>
          <w:i w:val="false"/>
          <w:color w:val="000000"/>
          <w:sz w:val="28"/>
        </w:rPr>
        <w:t>
      в абзацах первом и десятом слова "1 апреля" заменить словами "1 мая";
</w:t>
      </w:r>
      <w:r>
        <w:br/>
      </w:r>
      <w:r>
        <w:rPr>
          <w:rFonts w:ascii="Times New Roman"/>
          <w:b w:val="false"/>
          <w:i w:val="false"/>
          <w:color w:val="000000"/>
          <w:sz w:val="28"/>
        </w:rPr>
        <w:t>
      в абзаце десятом слова "одобренный Советом по управлению Национальным фондом Республики Казахстан" исключить;
</w:t>
      </w:r>
      <w:r>
        <w:br/>
      </w:r>
      <w:r>
        <w:rPr>
          <w:rFonts w:ascii="Times New Roman"/>
          <w:b w:val="false"/>
          <w:i w:val="false"/>
          <w:color w:val="000000"/>
          <w:sz w:val="28"/>
        </w:rPr>
        <w:t>
      в приложениях к Правилам слова "официальным трансфертам", "официальные трансферты" заменить словами "трансфертам", "трансферты";
</w:t>
      </w:r>
      <w:r>
        <w:br/>
      </w:r>
      <w:r>
        <w:rPr>
          <w:rFonts w:ascii="Times New Roman"/>
          <w:b w:val="false"/>
          <w:i w:val="false"/>
          <w:color w:val="000000"/>
          <w:sz w:val="28"/>
        </w:rPr>
        <w:t>
      дополнить приложением 37-1 к Правилам согласно приложению 1 к настоящему постановлению;
</w:t>
      </w:r>
      <w:r>
        <w:br/>
      </w:r>
      <w:r>
        <w:rPr>
          <w:rFonts w:ascii="Times New Roman"/>
          <w:b w:val="false"/>
          <w:i w:val="false"/>
          <w:color w:val="000000"/>
          <w:sz w:val="28"/>
        </w:rPr>
        <w:t>
      приложение 48 к Правилам изложить в новой редакции согласно приложению 2 к настоящему постановлению;
</w:t>
      </w:r>
      <w:r>
        <w:br/>
      </w:r>
      <w:r>
        <w:rPr>
          <w:rFonts w:ascii="Times New Roman"/>
          <w:b w:val="false"/>
          <w:i w:val="false"/>
          <w:color w:val="000000"/>
          <w:sz w:val="28"/>
        </w:rPr>
        <w:t>
      приложение 50 к Правилам изложить в новой редакции согласно приложению 3 к настоящему постановлению;
</w:t>
      </w:r>
      <w:r>
        <w:br/>
      </w:r>
      <w:r>
        <w:rPr>
          <w:rFonts w:ascii="Times New Roman"/>
          <w:b w:val="false"/>
          <w:i w:val="false"/>
          <w:color w:val="000000"/>
          <w:sz w:val="28"/>
        </w:rPr>
        <w:t>
      дополнить приложением 50-1 к Правилам согласно приложению 4 к настоящему постановлению;
</w:t>
      </w:r>
      <w:r>
        <w:br/>
      </w:r>
      <w:r>
        <w:rPr>
          <w:rFonts w:ascii="Times New Roman"/>
          <w:b w:val="false"/>
          <w:i w:val="false"/>
          <w:color w:val="000000"/>
          <w:sz w:val="28"/>
        </w:rPr>
        <w:t>
      дополнить приложениями 63 и 64 к Правилам согласно приложениям 5 и 6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июля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августа 2006 года N 795
</w:t>
      </w:r>
    </w:p>
    <w:p>
      <w:pPr>
        <w:spacing w:after="0"/>
        <w:ind w:left="0"/>
        <w:jc w:val="both"/>
      </w:pPr>
      <w:r>
        <w:rPr>
          <w:rFonts w:ascii="Times New Roman"/>
          <w:b w:val="false"/>
          <w:i w:val="false"/>
          <w:color w:val="000000"/>
          <w:sz w:val="28"/>
        </w:rPr>
        <w:t>
                                               Приложение 37-1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i w:val="false"/>
          <w:color w:val="000000"/>
          <w:sz w:val="28"/>
        </w:rPr>
        <w:t>
            Реестр счетов к оплате по перечислению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заработной платы, обязательных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пенсионных взносов и социальных отчислений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__________________________________
</w:t>
      </w:r>
      <w:r>
        <w:br/>
      </w:r>
      <w:r>
        <w:rPr>
          <w:rFonts w:ascii="Times New Roman"/>
          <w:b w:val="false"/>
          <w:i w:val="false"/>
          <w:color w:val="000000"/>
          <w:sz w:val="28"/>
        </w:rPr>
        <w:t>
Код государственного учреждения _____________________
</w:t>
      </w:r>
      <w:r>
        <w:br/>
      </w:r>
      <w:r>
        <w:rPr>
          <w:rFonts w:ascii="Times New Roman"/>
          <w:b w:val="false"/>
          <w:i w:val="false"/>
          <w:color w:val="000000"/>
          <w:sz w:val="28"/>
        </w:rPr>
        <w:t>
Наименование государственного учреждения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3"/>
        <w:gridCol w:w="873"/>
        <w:gridCol w:w="1353"/>
        <w:gridCol w:w="1153"/>
        <w:gridCol w:w="1613"/>
        <w:gridCol w:w="1153"/>
        <w:gridCol w:w="1813"/>
        <w:gridCol w:w="1733"/>
        <w:gridCol w:w="17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к
</w:t>
            </w:r>
            <w:r>
              <w:br/>
            </w:r>
            <w:r>
              <w:rPr>
                <w:rFonts w:ascii="Times New Roman"/>
                <w:b w:val="false"/>
                <w:i w:val="false"/>
                <w:color w:val="000000"/>
                <w:sz w:val="20"/>
              </w:rPr>
              <w:t>
оплате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
</w:t>
            </w:r>
            <w:r>
              <w:br/>
            </w:r>
            <w:r>
              <w:rPr>
                <w:rFonts w:ascii="Times New Roman"/>
                <w:b w:val="false"/>
                <w:i w:val="false"/>
                <w:color w:val="000000"/>
                <w:sz w:val="20"/>
              </w:rPr>
              <w:t>
жетной
</w:t>
            </w:r>
            <w:r>
              <w:br/>
            </w:r>
            <w:r>
              <w:rPr>
                <w:rFonts w:ascii="Times New Roman"/>
                <w:b w:val="false"/>
                <w:i w:val="false"/>
                <w:color w:val="000000"/>
                <w:sz w:val="20"/>
              </w:rPr>
              <w:t>
клас-
</w:t>
            </w:r>
            <w:r>
              <w:br/>
            </w:r>
            <w:r>
              <w:rPr>
                <w:rFonts w:ascii="Times New Roman"/>
                <w:b w:val="false"/>
                <w:i w:val="false"/>
                <w:color w:val="000000"/>
                <w:sz w:val="20"/>
              </w:rPr>
              <w:t>
сифи-
</w:t>
            </w:r>
            <w:r>
              <w:br/>
            </w:r>
            <w:r>
              <w:rPr>
                <w:rFonts w:ascii="Times New Roman"/>
                <w:b w:val="false"/>
                <w:i w:val="false"/>
                <w:color w:val="000000"/>
                <w:sz w:val="20"/>
              </w:rPr>
              <w:t>
кации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файла
</w:t>
            </w:r>
            <w:r>
              <w:br/>
            </w:r>
            <w:r>
              <w:rPr>
                <w:rFonts w:ascii="Times New Roman"/>
                <w:b w:val="false"/>
                <w:i w:val="false"/>
                <w:color w:val="000000"/>
                <w:sz w:val="20"/>
              </w:rPr>
              <w:t>
МТ-102
</w:t>
            </w:r>
            <w:r>
              <w:br/>
            </w:r>
            <w:r>
              <w:rPr>
                <w:rFonts w:ascii="Times New Roman"/>
                <w:b w:val="false"/>
                <w:i w:val="false"/>
                <w:color w:val="000000"/>
                <w:sz w:val="20"/>
              </w:rPr>
              <w:t>
(побай-
</w:t>
            </w:r>
            <w:r>
              <w:br/>
            </w:r>
            <w:r>
              <w:rPr>
                <w:rFonts w:ascii="Times New Roman"/>
                <w:b w:val="false"/>
                <w:i w:val="false"/>
                <w:color w:val="000000"/>
                <w:sz w:val="20"/>
              </w:rPr>
              <w:t>
тно)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r>
              <w:br/>
            </w:r>
            <w:r>
              <w:rPr>
                <w:rFonts w:ascii="Times New Roman"/>
                <w:b w:val="false"/>
                <w:i w:val="false"/>
                <w:color w:val="000000"/>
                <w:sz w:val="20"/>
              </w:rPr>
              <w:t>
файла
</w:t>
            </w:r>
            <w:r>
              <w:br/>
            </w:r>
            <w:r>
              <w:rPr>
                <w:rFonts w:ascii="Times New Roman"/>
                <w:b w:val="false"/>
                <w:i w:val="false"/>
                <w:color w:val="000000"/>
                <w:sz w:val="20"/>
              </w:rPr>
              <w:t>
МТ-
</w:t>
            </w:r>
            <w:r>
              <w:br/>
            </w:r>
            <w:r>
              <w:rPr>
                <w:rFonts w:ascii="Times New Roman"/>
                <w:b w:val="false"/>
                <w:i w:val="false"/>
                <w:color w:val="000000"/>
                <w:sz w:val="20"/>
              </w:rPr>
              <w:t>
102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
</w:t>
            </w:r>
            <w:r>
              <w:br/>
            </w:r>
            <w:r>
              <w:rPr>
                <w:rFonts w:ascii="Times New Roman"/>
                <w:b w:val="false"/>
                <w:i w:val="false"/>
                <w:color w:val="000000"/>
                <w:sz w:val="20"/>
              </w:rPr>
              <w:t>
нителя,
</w:t>
            </w:r>
            <w:r>
              <w:br/>
            </w:r>
            <w:r>
              <w:rPr>
                <w:rFonts w:ascii="Times New Roman"/>
                <w:b w:val="false"/>
                <w:i w:val="false"/>
                <w:color w:val="000000"/>
                <w:sz w:val="20"/>
              </w:rPr>
              <w:t>
приняв-
</w:t>
            </w:r>
            <w:r>
              <w:br/>
            </w:r>
            <w:r>
              <w:rPr>
                <w:rFonts w:ascii="Times New Roman"/>
                <w:b w:val="false"/>
                <w:i w:val="false"/>
                <w:color w:val="000000"/>
                <w:sz w:val="20"/>
              </w:rPr>
              <w:t>
шего и
</w:t>
            </w:r>
            <w:r>
              <w:br/>
            </w:r>
            <w:r>
              <w:rPr>
                <w:rFonts w:ascii="Times New Roman"/>
                <w:b w:val="false"/>
                <w:i w:val="false"/>
                <w:color w:val="000000"/>
                <w:sz w:val="20"/>
              </w:rPr>
              <w:t>
прове-
</w:t>
            </w:r>
            <w:r>
              <w:br/>
            </w:r>
            <w:r>
              <w:rPr>
                <w:rFonts w:ascii="Times New Roman"/>
                <w:b w:val="false"/>
                <w:i w:val="false"/>
                <w:color w:val="000000"/>
                <w:sz w:val="20"/>
              </w:rPr>
              <w:t>
рившего
</w:t>
            </w:r>
            <w:r>
              <w:br/>
            </w:r>
            <w:r>
              <w:rPr>
                <w:rFonts w:ascii="Times New Roman"/>
                <w:b w:val="false"/>
                <w:i w:val="false"/>
                <w:color w:val="000000"/>
                <w:sz w:val="20"/>
              </w:rPr>
              <w:t>
дискету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
</w:t>
            </w:r>
            <w:r>
              <w:br/>
            </w:r>
            <w:r>
              <w:rPr>
                <w:rFonts w:ascii="Times New Roman"/>
                <w:b w:val="false"/>
                <w:i w:val="false"/>
                <w:color w:val="000000"/>
                <w:sz w:val="20"/>
              </w:rPr>
              <w:t>
нителя
</w:t>
            </w:r>
            <w:r>
              <w:br/>
            </w:r>
            <w:r>
              <w:rPr>
                <w:rFonts w:ascii="Times New Roman"/>
                <w:b w:val="false"/>
                <w:i w:val="false"/>
                <w:color w:val="000000"/>
                <w:sz w:val="20"/>
              </w:rPr>
              <w:t>
по вводу
</w:t>
            </w:r>
            <w:r>
              <w:br/>
            </w:r>
            <w:r>
              <w:rPr>
                <w:rFonts w:ascii="Times New Roman"/>
                <w:b w:val="false"/>
                <w:i w:val="false"/>
                <w:color w:val="000000"/>
                <w:sz w:val="20"/>
              </w:rPr>
              <w:t>
счетов
</w:t>
            </w:r>
            <w:r>
              <w:br/>
            </w:r>
            <w:r>
              <w:rPr>
                <w:rFonts w:ascii="Times New Roman"/>
                <w:b w:val="false"/>
                <w:i w:val="false"/>
                <w:color w:val="000000"/>
                <w:sz w:val="20"/>
              </w:rPr>
              <w:t>
к оплате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
</w:t>
            </w:r>
            <w:r>
              <w:br/>
            </w:r>
            <w:r>
              <w:rPr>
                <w:rFonts w:ascii="Times New Roman"/>
                <w:b w:val="false"/>
                <w:i w:val="false"/>
                <w:color w:val="000000"/>
                <w:sz w:val="20"/>
              </w:rPr>
              <w:t>
нителя
</w:t>
            </w:r>
            <w:r>
              <w:br/>
            </w:r>
            <w:r>
              <w:rPr>
                <w:rFonts w:ascii="Times New Roman"/>
                <w:b w:val="false"/>
                <w:i w:val="false"/>
                <w:color w:val="000000"/>
                <w:sz w:val="20"/>
              </w:rPr>
              <w:t>
по
</w:t>
            </w:r>
            <w:r>
              <w:br/>
            </w:r>
            <w:r>
              <w:rPr>
                <w:rFonts w:ascii="Times New Roman"/>
                <w:b w:val="false"/>
                <w:i w:val="false"/>
                <w:color w:val="000000"/>
                <w:sz w:val="20"/>
              </w:rPr>
              <w:t>
утверж-
</w:t>
            </w:r>
            <w:r>
              <w:br/>
            </w:r>
            <w:r>
              <w:rPr>
                <w:rFonts w:ascii="Times New Roman"/>
                <w:b w:val="false"/>
                <w:i w:val="false"/>
                <w:color w:val="000000"/>
                <w:sz w:val="20"/>
              </w:rPr>
              <w:t>
дению
</w:t>
            </w:r>
            <w:r>
              <w:br/>
            </w:r>
            <w:r>
              <w:rPr>
                <w:rFonts w:ascii="Times New Roman"/>
                <w:b w:val="false"/>
                <w:i w:val="false"/>
                <w:color w:val="000000"/>
                <w:sz w:val="20"/>
              </w:rPr>
              <w:t>
счетов
</w:t>
            </w:r>
            <w:r>
              <w:br/>
            </w:r>
            <w:r>
              <w:rPr>
                <w:rFonts w:ascii="Times New Roman"/>
                <w:b w:val="false"/>
                <w:i w:val="false"/>
                <w:color w:val="000000"/>
                <w:sz w:val="20"/>
              </w:rPr>
              <w:t>
к оплате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Количество дискет: ________________________
</w:t>
      </w:r>
    </w:p>
    <w:p>
      <w:pPr>
        <w:spacing w:after="0"/>
        <w:ind w:left="0"/>
        <w:jc w:val="both"/>
      </w:pPr>
      <w:r>
        <w:rPr>
          <w:rFonts w:ascii="Times New Roman"/>
          <w:b w:val="false"/>
          <w:i w:val="false"/>
          <w:color w:val="000000"/>
          <w:sz w:val="28"/>
        </w:rPr>
        <w:t>
Руководитель государственного учреждения: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w:t>
      </w:r>
      <w:r>
        <w:br/>
      </w:r>
      <w:r>
        <w:rPr>
          <w:rFonts w:ascii="Times New Roman"/>
          <w:b w:val="false"/>
          <w:i w:val="false"/>
          <w:color w:val="000000"/>
          <w:sz w:val="28"/>
        </w:rPr>
        <w:t>
государственного учреждения: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Сотрудник государственного учреждения,
</w:t>
      </w:r>
      <w:r>
        <w:br/>
      </w:r>
      <w:r>
        <w:rPr>
          <w:rFonts w:ascii="Times New Roman"/>
          <w:b w:val="false"/>
          <w:i w:val="false"/>
          <w:color w:val="000000"/>
          <w:sz w:val="28"/>
        </w:rPr>
        <w:t>
представивший файл: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августа 2006 года N 795
</w:t>
      </w:r>
    </w:p>
    <w:p>
      <w:pPr>
        <w:spacing w:after="0"/>
        <w:ind w:left="0"/>
        <w:jc w:val="both"/>
      </w:pPr>
      <w:r>
        <w:rPr>
          <w:rFonts w:ascii="Times New Roman"/>
          <w:b w:val="false"/>
          <w:i w:val="false"/>
          <w:color w:val="000000"/>
          <w:sz w:val="28"/>
        </w:rPr>
        <w:t>
                                             Приложение 48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i w:val="false"/>
          <w:color w:val="000000"/>
          <w:sz w:val="28"/>
        </w:rPr>
        <w:t>
Форма 2-37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выделение гарантированного трансферта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 ___________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исполнению бюджета
</w:t>
      </w:r>
      <w:r>
        <w:br/>
      </w:r>
      <w:r>
        <w:rPr>
          <w:rFonts w:ascii="Times New Roman"/>
          <w:b w:val="false"/>
          <w:i w:val="false"/>
          <w:color w:val="000000"/>
          <w:sz w:val="28"/>
        </w:rPr>
        <w:t>
сообщает о необходимости перечисления денег из Национального фонда
</w:t>
      </w:r>
      <w:r>
        <w:br/>
      </w:r>
      <w:r>
        <w:rPr>
          <w:rFonts w:ascii="Times New Roman"/>
          <w:b w:val="false"/>
          <w:i w:val="false"/>
          <w:color w:val="000000"/>
          <w:sz w:val="28"/>
        </w:rPr>
        <w:t>
Республики Казахстан по следующим реквизитам: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13"/>
        <w:gridCol w:w="1773"/>
        <w:gridCol w:w="1633"/>
        <w:gridCol w:w="813"/>
        <w:gridCol w:w="2073"/>
        <w:gridCol w:w="1553"/>
        <w:gridCol w:w="1253"/>
      </w:tblGrid>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бюджета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бенефи-
</w:t>
            </w:r>
            <w:r>
              <w:br/>
            </w:r>
            <w:r>
              <w:rPr>
                <w:rFonts w:ascii="Times New Roman"/>
                <w:b w:val="false"/>
                <w:i w:val="false"/>
                <w:color w:val="000000"/>
                <w:sz w:val="20"/>
              </w:rPr>
              <w:t>
циара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r>
              <w:br/>
            </w:r>
            <w:r>
              <w:rPr>
                <w:rFonts w:ascii="Times New Roman"/>
                <w:b w:val="false"/>
                <w:i w:val="false"/>
                <w:color w:val="000000"/>
                <w:sz w:val="20"/>
              </w:rPr>
              <w:t>
бенефи-
</w:t>
            </w:r>
            <w:r>
              <w:br/>
            </w:r>
            <w:r>
              <w:rPr>
                <w:rFonts w:ascii="Times New Roman"/>
                <w:b w:val="false"/>
                <w:i w:val="false"/>
                <w:color w:val="000000"/>
                <w:sz w:val="20"/>
              </w:rPr>
              <w:t>
циара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Банка
</w:t>
            </w:r>
            <w:r>
              <w:br/>
            </w:r>
            <w:r>
              <w:rPr>
                <w:rFonts w:ascii="Times New Roman"/>
                <w:b w:val="false"/>
                <w:i w:val="false"/>
                <w:color w:val="000000"/>
                <w:sz w:val="20"/>
              </w:rPr>
              <w:t>
бенефи-
</w:t>
            </w:r>
            <w:r>
              <w:br/>
            </w:r>
            <w:r>
              <w:rPr>
                <w:rFonts w:ascii="Times New Roman"/>
                <w:b w:val="false"/>
                <w:i w:val="false"/>
                <w:color w:val="000000"/>
                <w:sz w:val="20"/>
              </w:rPr>
              <w:t>
циара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бюджетной
</w:t>
            </w:r>
            <w:r>
              <w:br/>
            </w:r>
            <w:r>
              <w:rPr>
                <w:rFonts w:ascii="Times New Roman"/>
                <w:b w:val="false"/>
                <w:i w:val="false"/>
                <w:color w:val="000000"/>
                <w:sz w:val="20"/>
              </w:rPr>
              <w:t>
классифи-
</w:t>
            </w:r>
            <w:r>
              <w:br/>
            </w:r>
            <w:r>
              <w:rPr>
                <w:rFonts w:ascii="Times New Roman"/>
                <w:b w:val="false"/>
                <w:i w:val="false"/>
                <w:color w:val="000000"/>
                <w:sz w:val="20"/>
              </w:rPr>
              <w:t>
кации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назна-
</w:t>
            </w:r>
            <w:r>
              <w:br/>
            </w:r>
            <w:r>
              <w:rPr>
                <w:rFonts w:ascii="Times New Roman"/>
                <w:b w:val="false"/>
                <w:i w:val="false"/>
                <w:color w:val="000000"/>
                <w:sz w:val="20"/>
              </w:rPr>
              <w:t>
чения
</w:t>
            </w:r>
            <w:r>
              <w:br/>
            </w:r>
            <w:r>
              <w:rPr>
                <w:rFonts w:ascii="Times New Roman"/>
                <w:b w:val="false"/>
                <w:i w:val="false"/>
                <w:color w:val="000000"/>
                <w:sz w:val="20"/>
              </w:rPr>
              <w:t>
платежа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
</w:t>
            </w:r>
            <w:r>
              <w:br/>
            </w:r>
            <w:r>
              <w:rPr>
                <w:rFonts w:ascii="Times New Roman"/>
                <w:b w:val="false"/>
                <w:i w:val="false"/>
                <w:color w:val="000000"/>
                <w:sz w:val="20"/>
              </w:rPr>
              <w:t>
тенге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канский
</w:t>
            </w:r>
            <w:r>
              <w:br/>
            </w:r>
            <w:r>
              <w:rPr>
                <w:rFonts w:ascii="Times New Roman"/>
                <w:b w:val="false"/>
                <w:i w:val="false"/>
                <w:color w:val="000000"/>
                <w:sz w:val="20"/>
              </w:rPr>
              <w:t>
бюджет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центрального уполномоченного
</w:t>
      </w:r>
      <w:r>
        <w:br/>
      </w:r>
      <w:r>
        <w:rPr>
          <w:rFonts w:ascii="Times New Roman"/>
          <w:b w:val="false"/>
          <w:i w:val="false"/>
          <w:color w:val="000000"/>
          <w:sz w:val="28"/>
        </w:rPr>
        <w:t>
органа по исполнению бюджета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августа 2006 года N 795
</w:t>
      </w:r>
    </w:p>
    <w:p>
      <w:pPr>
        <w:spacing w:after="0"/>
        <w:ind w:left="0"/>
        <w:jc w:val="both"/>
      </w:pPr>
      <w:r>
        <w:rPr>
          <w:rFonts w:ascii="Times New Roman"/>
          <w:b w:val="false"/>
          <w:i w:val="false"/>
          <w:color w:val="000000"/>
          <w:sz w:val="28"/>
        </w:rPr>
        <w:t>
                                             Приложение 50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и использовании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
</w:t>
      </w:r>
      <w:r>
        <w:br/>
      </w:r>
      <w:r>
        <w:rPr>
          <w:rFonts w:ascii="Times New Roman"/>
          <w:b w:val="false"/>
          <w:i w:val="false"/>
          <w:color w:val="000000"/>
          <w:sz w:val="28"/>
        </w:rPr>
        <w:t>
Единица измерения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3"/>
        <w:gridCol w:w="163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начало
</w:t>
            </w:r>
            <w:r>
              <w:br/>
            </w:r>
            <w:r>
              <w:rPr>
                <w:rFonts w:ascii="Times New Roman"/>
                <w:b w:val="false"/>
                <w:i w:val="false"/>
                <w:color w:val="000000"/>
                <w:sz w:val="20"/>
              </w:rPr>
              <w:t>
отчетного периода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прямые налоги от предприятий нефтяного
</w:t>
            </w:r>
            <w:r>
              <w:br/>
            </w:r>
            <w:r>
              <w:rPr>
                <w:rFonts w:ascii="Times New Roman"/>
                <w:b w:val="false"/>
                <w:i w:val="false"/>
                <w:color w:val="000000"/>
                <w:sz w:val="20"/>
              </w:rPr>
              <w:t>
сектора (за исключением налогов,
</w:t>
            </w:r>
            <w:r>
              <w:br/>
            </w:r>
            <w:r>
              <w:rPr>
                <w:rFonts w:ascii="Times New Roman"/>
                <w:b w:val="false"/>
                <w:i w:val="false"/>
                <w:color w:val="000000"/>
                <w:sz w:val="20"/>
              </w:rPr>
              <w:t>
зачисляемых на местные бюджеты):
</w:t>
            </w:r>
            <w:r>
              <w:br/>
            </w:r>
            <w:r>
              <w:rPr>
                <w:rFonts w:ascii="Times New Roman"/>
                <w:b w:val="false"/>
                <w:i w:val="false"/>
                <w:color w:val="000000"/>
                <w:sz w:val="20"/>
              </w:rPr>
              <w:t>
корпоративный подоходный налог;
</w:t>
            </w:r>
            <w:r>
              <w:br/>
            </w:r>
            <w:r>
              <w:rPr>
                <w:rFonts w:ascii="Times New Roman"/>
                <w:b w:val="false"/>
                <w:i w:val="false"/>
                <w:color w:val="000000"/>
                <w:sz w:val="20"/>
              </w:rPr>
              <w:t>
налог на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по разделу продукции;
</w:t>
            </w:r>
            <w:r>
              <w:br/>
            </w:r>
            <w:r>
              <w:rPr>
                <w:rFonts w:ascii="Times New Roman"/>
                <w:b w:val="false"/>
                <w:i w:val="false"/>
                <w:color w:val="000000"/>
                <w:sz w:val="20"/>
              </w:rPr>
              <w:t>
рентный налог на экспортируемую сырую
</w:t>
            </w:r>
            <w:r>
              <w:br/>
            </w:r>
            <w:r>
              <w:rPr>
                <w:rFonts w:ascii="Times New Roman"/>
                <w:b w:val="false"/>
                <w:i w:val="false"/>
                <w:color w:val="000000"/>
                <w:sz w:val="20"/>
              </w:rPr>
              <w:t>
нефть, газовый конденсат;
</w:t>
            </w:r>
            <w:r>
              <w:br/>
            </w:r>
            <w:r>
              <w:rPr>
                <w:rFonts w:ascii="Times New Roman"/>
                <w:b w:val="false"/>
                <w:i w:val="false"/>
                <w:color w:val="000000"/>
                <w:sz w:val="20"/>
              </w:rPr>
              <w:t>
поступления от приватизации
</w:t>
            </w:r>
            <w:r>
              <w:br/>
            </w:r>
            <w:r>
              <w:rPr>
                <w:rFonts w:ascii="Times New Roman"/>
                <w:b w:val="false"/>
                <w:i w:val="false"/>
                <w:color w:val="000000"/>
                <w:sz w:val="20"/>
              </w:rPr>
              <w:t>
государственного имущества, находящегося
</w:t>
            </w:r>
            <w:r>
              <w:br/>
            </w:r>
            <w:r>
              <w:rPr>
                <w:rFonts w:ascii="Times New Roman"/>
                <w:b w:val="false"/>
                <w:i w:val="false"/>
                <w:color w:val="000000"/>
                <w:sz w:val="20"/>
              </w:rPr>
              <w:t>
в республиканской собственности  и
</w:t>
            </w:r>
            <w:r>
              <w:br/>
            </w:r>
            <w:r>
              <w:rPr>
                <w:rFonts w:ascii="Times New Roman"/>
                <w:b w:val="false"/>
                <w:i w:val="false"/>
                <w:color w:val="000000"/>
                <w:sz w:val="20"/>
              </w:rPr>
              <w:t>
относящегося к горнодобывающей и
</w:t>
            </w:r>
            <w:r>
              <w:br/>
            </w:r>
            <w:r>
              <w:rPr>
                <w:rFonts w:ascii="Times New Roman"/>
                <w:b w:val="false"/>
                <w:i w:val="false"/>
                <w:color w:val="000000"/>
                <w:sz w:val="20"/>
              </w:rPr>
              <w:t>
обрабатывающей отраслям;
</w:t>
            </w:r>
            <w:r>
              <w:br/>
            </w:r>
            <w:r>
              <w:rPr>
                <w:rFonts w:ascii="Times New Roman"/>
                <w:b w:val="false"/>
                <w:i w:val="false"/>
                <w:color w:val="000000"/>
                <w:sz w:val="20"/>
              </w:rPr>
              <w:t>
поступления от продажи земельных участков
</w:t>
            </w:r>
            <w:r>
              <w:br/>
            </w:r>
            <w:r>
              <w:rPr>
                <w:rFonts w:ascii="Times New Roman"/>
                <w:b w:val="false"/>
                <w:i w:val="false"/>
                <w:color w:val="000000"/>
                <w:sz w:val="20"/>
              </w:rPr>
              <w:t>
сельскохозяйственного назначения;
</w:t>
            </w:r>
            <w:r>
              <w:br/>
            </w:r>
            <w:r>
              <w:rPr>
                <w:rFonts w:ascii="Times New Roman"/>
                <w:b w:val="false"/>
                <w:i w:val="false"/>
                <w:color w:val="000000"/>
                <w:sz w:val="20"/>
              </w:rPr>
              <w:t>
инвестиционные доходы от управления
</w:t>
            </w:r>
            <w:r>
              <w:br/>
            </w:r>
            <w:r>
              <w:rPr>
                <w:rFonts w:ascii="Times New Roman"/>
                <w:b w:val="false"/>
                <w:i w:val="false"/>
                <w:color w:val="000000"/>
                <w:sz w:val="20"/>
              </w:rPr>
              <w:t>
Фондом;
</w:t>
            </w:r>
            <w:r>
              <w:br/>
            </w:r>
            <w:r>
              <w:rPr>
                <w:rFonts w:ascii="Times New Roman"/>
                <w:b w:val="false"/>
                <w:i w:val="false"/>
                <w:color w:val="000000"/>
                <w:sz w:val="20"/>
              </w:rPr>
              <w:t>
иные поступления и доходы, не
</w:t>
            </w:r>
            <w:r>
              <w:br/>
            </w:r>
            <w:r>
              <w:rPr>
                <w:rFonts w:ascii="Times New Roman"/>
                <w:b w:val="false"/>
                <w:i w:val="false"/>
                <w:color w:val="000000"/>
                <w:sz w:val="20"/>
              </w:rPr>
              <w:t>
запрещенные законодательством Республики
</w:t>
            </w:r>
            <w:r>
              <w:br/>
            </w:r>
            <w:r>
              <w:rPr>
                <w:rFonts w:ascii="Times New Roman"/>
                <w:b w:val="false"/>
                <w:i w:val="false"/>
                <w:color w:val="000000"/>
                <w:sz w:val="20"/>
              </w:rPr>
              <w:t>
Казахстан;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гарантированный трансферт;
</w:t>
            </w:r>
            <w:r>
              <w:br/>
            </w:r>
            <w:r>
              <w:rPr>
                <w:rFonts w:ascii="Times New Roman"/>
                <w:b w:val="false"/>
                <w:i w:val="false"/>
                <w:color w:val="000000"/>
                <w:sz w:val="20"/>
              </w:rPr>
              <w:t>
покрытие расходов, связанных с управлением
</w:t>
            </w:r>
            <w:r>
              <w:br/>
            </w:r>
            <w:r>
              <w:rPr>
                <w:rFonts w:ascii="Times New Roman"/>
                <w:b w:val="false"/>
                <w:i w:val="false"/>
                <w:color w:val="000000"/>
                <w:sz w:val="20"/>
              </w:rPr>
              <w:t>
Фондом;
</w:t>
            </w:r>
            <w:r>
              <w:br/>
            </w:r>
            <w:r>
              <w:rPr>
                <w:rFonts w:ascii="Times New Roman"/>
                <w:b w:val="false"/>
                <w:i w:val="false"/>
                <w:color w:val="000000"/>
                <w:sz w:val="20"/>
              </w:rPr>
              <w:t>
покрытие расходов, связанных с проведением
</w:t>
            </w:r>
            <w:r>
              <w:br/>
            </w:r>
            <w:r>
              <w:rPr>
                <w:rFonts w:ascii="Times New Roman"/>
                <w:b w:val="false"/>
                <w:i w:val="false"/>
                <w:color w:val="000000"/>
                <w:sz w:val="20"/>
              </w:rPr>
              <w:t>
ежегодного аудита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конец
</w:t>
            </w:r>
            <w:r>
              <w:br/>
            </w:r>
            <w:r>
              <w:rPr>
                <w:rFonts w:ascii="Times New Roman"/>
                <w:b w:val="false"/>
                <w:i w:val="false"/>
                <w:color w:val="000000"/>
                <w:sz w:val="20"/>
              </w:rPr>
              <w:t>
отчетного периода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Комитета казначейства 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августа 2006 года N 795
</w:t>
      </w:r>
    </w:p>
    <w:p>
      <w:pPr>
        <w:spacing w:after="0"/>
        <w:ind w:left="0"/>
        <w:jc w:val="both"/>
      </w:pPr>
      <w:r>
        <w:rPr>
          <w:rFonts w:ascii="Times New Roman"/>
          <w:b w:val="false"/>
          <w:i w:val="false"/>
          <w:color w:val="000000"/>
          <w:sz w:val="28"/>
        </w:rPr>
        <w:t>
                                             Приложение 50-1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в Национальный фонд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и переводах на счета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Национальный банк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Периодичность: 
</w:t>
      </w:r>
      <w:r>
        <w:rPr>
          <w:rFonts w:ascii="Times New Roman"/>
          <w:b w:val="false"/>
          <w:i w:val="false"/>
          <w:color w:val="000000"/>
          <w:sz w:val="28"/>
          <w:u w:val="single"/>
        </w:rPr>
        <w:t>
месячная
</w:t>
      </w:r>
      <w:r>
        <w:rPr>
          <w:rFonts w:ascii="Times New Roman"/>
          <w:b w:val="false"/>
          <w:i w:val="false"/>
          <w:color w:val="000000"/>
          <w:sz w:val="28"/>
        </w:rPr>
        <w:t>
</w:t>
      </w:r>
      <w:r>
        <w:br/>
      </w:r>
      <w:r>
        <w:rPr>
          <w:rFonts w:ascii="Times New Roman"/>
          <w:b w:val="false"/>
          <w:i w:val="false"/>
          <w:color w:val="000000"/>
          <w:sz w:val="28"/>
        </w:rPr>
        <w:t>
Единица измерения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93"/>
        <w:gridCol w:w="22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начало
</w:t>
            </w:r>
            <w:r>
              <w:br/>
            </w:r>
            <w:r>
              <w:rPr>
                <w:rFonts w:ascii="Times New Roman"/>
                <w:b w:val="false"/>
                <w:i w:val="false"/>
                <w:color w:val="000000"/>
                <w:sz w:val="20"/>
              </w:rPr>
              <w:t>
отчетного периода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прямые налоги от предприятий нефтяного
</w:t>
            </w:r>
            <w:r>
              <w:br/>
            </w:r>
            <w:r>
              <w:rPr>
                <w:rFonts w:ascii="Times New Roman"/>
                <w:b w:val="false"/>
                <w:i w:val="false"/>
                <w:color w:val="000000"/>
                <w:sz w:val="20"/>
              </w:rPr>
              <w:t>
сектора (за исключением налогов,
</w:t>
            </w:r>
            <w:r>
              <w:br/>
            </w:r>
            <w:r>
              <w:rPr>
                <w:rFonts w:ascii="Times New Roman"/>
                <w:b w:val="false"/>
                <w:i w:val="false"/>
                <w:color w:val="000000"/>
                <w:sz w:val="20"/>
              </w:rPr>
              <w:t>
зачисляемых на местные бюджеты):
</w:t>
            </w:r>
            <w:r>
              <w:br/>
            </w:r>
            <w:r>
              <w:rPr>
                <w:rFonts w:ascii="Times New Roman"/>
                <w:b w:val="false"/>
                <w:i w:val="false"/>
                <w:color w:val="000000"/>
                <w:sz w:val="20"/>
              </w:rPr>
              <w:t>
корпоративный подоходный налог;
</w:t>
            </w:r>
            <w:r>
              <w:br/>
            </w:r>
            <w:r>
              <w:rPr>
                <w:rFonts w:ascii="Times New Roman"/>
                <w:b w:val="false"/>
                <w:i w:val="false"/>
                <w:color w:val="000000"/>
                <w:sz w:val="20"/>
              </w:rPr>
              <w:t>
налог на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по разделу продукции;
</w:t>
            </w:r>
            <w:r>
              <w:br/>
            </w:r>
            <w:r>
              <w:rPr>
                <w:rFonts w:ascii="Times New Roman"/>
                <w:b w:val="false"/>
                <w:i w:val="false"/>
                <w:color w:val="000000"/>
                <w:sz w:val="20"/>
              </w:rPr>
              <w:t>
рентный налог на экспортируемую сырую
</w:t>
            </w:r>
            <w:r>
              <w:br/>
            </w:r>
            <w:r>
              <w:rPr>
                <w:rFonts w:ascii="Times New Roman"/>
                <w:b w:val="false"/>
                <w:i w:val="false"/>
                <w:color w:val="000000"/>
                <w:sz w:val="20"/>
              </w:rPr>
              <w:t>
нефть, газовый конденсат;
</w:t>
            </w:r>
            <w:r>
              <w:br/>
            </w:r>
            <w:r>
              <w:rPr>
                <w:rFonts w:ascii="Times New Roman"/>
                <w:b w:val="false"/>
                <w:i w:val="false"/>
                <w:color w:val="000000"/>
                <w:sz w:val="20"/>
              </w:rPr>
              <w:t>
поступления от приватизации
</w:t>
            </w:r>
            <w:r>
              <w:br/>
            </w:r>
            <w:r>
              <w:rPr>
                <w:rFonts w:ascii="Times New Roman"/>
                <w:b w:val="false"/>
                <w:i w:val="false"/>
                <w:color w:val="000000"/>
                <w:sz w:val="20"/>
              </w:rPr>
              <w:t>
государственного имущества, находящегося
</w:t>
            </w:r>
            <w:r>
              <w:br/>
            </w:r>
            <w:r>
              <w:rPr>
                <w:rFonts w:ascii="Times New Roman"/>
                <w:b w:val="false"/>
                <w:i w:val="false"/>
                <w:color w:val="000000"/>
                <w:sz w:val="20"/>
              </w:rPr>
              <w:t>
в республиканской собственности
</w:t>
            </w:r>
            <w:r>
              <w:br/>
            </w:r>
            <w:r>
              <w:rPr>
                <w:rFonts w:ascii="Times New Roman"/>
                <w:b w:val="false"/>
                <w:i w:val="false"/>
                <w:color w:val="000000"/>
                <w:sz w:val="20"/>
              </w:rPr>
              <w:t>
и относящегося к горнодобывающей и
</w:t>
            </w:r>
            <w:r>
              <w:br/>
            </w:r>
            <w:r>
              <w:rPr>
                <w:rFonts w:ascii="Times New Roman"/>
                <w:b w:val="false"/>
                <w:i w:val="false"/>
                <w:color w:val="000000"/>
                <w:sz w:val="20"/>
              </w:rPr>
              <w:t>
обрабатывающей отраслям;
</w:t>
            </w:r>
            <w:r>
              <w:br/>
            </w:r>
            <w:r>
              <w:rPr>
                <w:rFonts w:ascii="Times New Roman"/>
                <w:b w:val="false"/>
                <w:i w:val="false"/>
                <w:color w:val="000000"/>
                <w:sz w:val="20"/>
              </w:rPr>
              <w:t>
поступления от продажи земельных участков
</w:t>
            </w:r>
            <w:r>
              <w:br/>
            </w:r>
            <w:r>
              <w:rPr>
                <w:rFonts w:ascii="Times New Roman"/>
                <w:b w:val="false"/>
                <w:i w:val="false"/>
                <w:color w:val="000000"/>
                <w:sz w:val="20"/>
              </w:rPr>
              <w:t>
сельскохозяйственного назначения;
</w:t>
            </w:r>
            <w:r>
              <w:br/>
            </w:r>
            <w:r>
              <w:rPr>
                <w:rFonts w:ascii="Times New Roman"/>
                <w:b w:val="false"/>
                <w:i w:val="false"/>
                <w:color w:val="000000"/>
                <w:sz w:val="20"/>
              </w:rPr>
              <w:t>
инвестиционные доходы от управления
</w:t>
            </w:r>
            <w:r>
              <w:br/>
            </w:r>
            <w:r>
              <w:rPr>
                <w:rFonts w:ascii="Times New Roman"/>
                <w:b w:val="false"/>
                <w:i w:val="false"/>
                <w:color w:val="000000"/>
                <w:sz w:val="20"/>
              </w:rPr>
              <w:t>
Фондом;
</w:t>
            </w:r>
            <w:r>
              <w:br/>
            </w:r>
            <w:r>
              <w:rPr>
                <w:rFonts w:ascii="Times New Roman"/>
                <w:b w:val="false"/>
                <w:i w:val="false"/>
                <w:color w:val="000000"/>
                <w:sz w:val="20"/>
              </w:rPr>
              <w:t>
иные поступления и доходы, не запрещенные
</w:t>
            </w:r>
            <w:r>
              <w:br/>
            </w:r>
            <w:r>
              <w:rPr>
                <w:rFonts w:ascii="Times New Roman"/>
                <w:b w:val="false"/>
                <w:i w:val="false"/>
                <w:color w:val="000000"/>
                <w:sz w:val="20"/>
              </w:rPr>
              <w:t>
законодательством Республики Казахстан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Переводы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Комитета казначейства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августа 2006 года N 795
</w:t>
      </w:r>
    </w:p>
    <w:p>
      <w:pPr>
        <w:spacing w:after="0"/>
        <w:ind w:left="0"/>
        <w:jc w:val="both"/>
      </w:pPr>
      <w:r>
        <w:rPr>
          <w:rFonts w:ascii="Times New Roman"/>
          <w:b w:val="false"/>
          <w:i w:val="false"/>
          <w:color w:val="000000"/>
          <w:sz w:val="28"/>
        </w:rPr>
        <w:t>
                                             Приложение 63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i w:val="false"/>
          <w:color w:val="000000"/>
          <w:sz w:val="28"/>
        </w:rPr>
        <w:t>
Форма 2-38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Поступления/Платежи:
</w:t>
      </w:r>
      <w:r>
        <w:br/>
      </w:r>
      <w:r>
        <w:rPr>
          <w:rFonts w:ascii="Times New Roman"/>
          <w:b w:val="false"/>
          <w:i w:val="false"/>
          <w:color w:val="000000"/>
          <w:sz w:val="28"/>
        </w:rPr>
        <w:t>
Регион:               ..........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Госучреждение:        ..........
</w:t>
      </w:r>
      <w:r>
        <w:br/>
      </w:r>
      <w:r>
        <w:rPr>
          <w:rFonts w:ascii="Times New Roman"/>
          <w:b w:val="false"/>
          <w:i w:val="false"/>
          <w:color w:val="000000"/>
          <w:sz w:val="28"/>
        </w:rPr>
        <w:t>
Дата:             хх.хх.хххх
</w:t>
      </w:r>
      <w:r>
        <w:br/>
      </w:r>
      <w:r>
        <w:rPr>
          <w:rFonts w:ascii="Times New Roman"/>
          <w:b w:val="false"/>
          <w:i w:val="false"/>
          <w:color w:val="000000"/>
          <w:sz w:val="28"/>
        </w:rPr>
        <w:t>
Номер счета:       000080900
</w:t>
      </w:r>
      <w:r>
        <w:br/>
      </w:r>
      <w:r>
        <w:rPr>
          <w:rFonts w:ascii="Times New Roman"/>
          <w:b w:val="false"/>
          <w:i w:val="false"/>
          <w:color w:val="000000"/>
          <w:sz w:val="28"/>
        </w:rPr>
        <w:t>
Начальные дата и время:
</w:t>
      </w:r>
      <w:r>
        <w:br/>
      </w:r>
      <w:r>
        <w:rPr>
          <w:rFonts w:ascii="Times New Roman"/>
          <w:b w:val="false"/>
          <w:i w:val="false"/>
          <w:color w:val="000000"/>
          <w:sz w:val="28"/>
        </w:rPr>
        <w:t>
</w:t>
      </w:r>
      <w:r>
        <w:rPr>
          <w:rFonts w:ascii="Times New Roman"/>
          <w:b/>
          <w:i w:val="false"/>
          <w:color w:val="000000"/>
          <w:sz w:val="28"/>
        </w:rPr>
        <w:t>
Конечные дата и время:
</w:t>
      </w:r>
      <w:r>
        <w:rPr>
          <w:rFonts w:ascii="Times New Roman"/>
          <w:b w:val="false"/>
          <w:i w:val="false"/>
          <w:color w:val="000000"/>
          <w:sz w:val="28"/>
        </w:rPr>
        <w:t>
</w:t>
      </w:r>
      <w:r>
        <w:br/>
      </w:r>
      <w:r>
        <w:rPr>
          <w:rFonts w:ascii="Times New Roman"/>
          <w:b w:val="false"/>
          <w:i w:val="false"/>
          <w:color w:val="000000"/>
          <w:sz w:val="28"/>
        </w:rPr>
        <w:t>
Дата выдачи отчета: "__" _________
</w:t>
      </w:r>
      <w:r>
        <w:br/>
      </w:r>
      <w:r>
        <w:rPr>
          <w:rFonts w:ascii="Times New Roman"/>
          <w:b w:val="false"/>
          <w:i w:val="false"/>
          <w:color w:val="000000"/>
          <w:sz w:val="28"/>
        </w:rPr>
        <w:t>
РНН отправителя:      .........
</w:t>
      </w:r>
      <w:r>
        <w:br/>
      </w:r>
      <w:r>
        <w:rPr>
          <w:rFonts w:ascii="Times New Roman"/>
          <w:b w:val="false"/>
          <w:i w:val="false"/>
          <w:color w:val="000000"/>
          <w:sz w:val="28"/>
        </w:rPr>
        <w:t>
Количество платежных поручений:
</w:t>
      </w:r>
    </w:p>
    <w:p>
      <w:pPr>
        <w:spacing w:after="0"/>
        <w:ind w:left="0"/>
        <w:jc w:val="both"/>
      </w:pPr>
      <w:r>
        <w:rPr>
          <w:rFonts w:ascii="Times New Roman"/>
          <w:b w:val="false"/>
          <w:i w:val="false"/>
          <w:color w:val="000000"/>
          <w:sz w:val="28"/>
        </w:rPr>
        <w:t>
</w:t>
      </w:r>
      <w:r>
        <w:rPr>
          <w:rFonts w:ascii="Times New Roman"/>
          <w:b/>
          <w:i w:val="false"/>
          <w:color w:val="000000"/>
          <w:sz w:val="28"/>
        </w:rPr>
        <w:t>
                     ПЛАТЕЖНОЕ ПОРУЧЕНИЕ N .....
</w:t>
      </w:r>
      <w:r>
        <w:rPr>
          <w:rFonts w:ascii="Times New Roman"/>
          <w:b w:val="false"/>
          <w:i w:val="false"/>
          <w:color w:val="000000"/>
          <w:sz w:val="28"/>
        </w:rPr>
        <w:t>
</w:t>
      </w:r>
      <w:r>
        <w:br/>
      </w:r>
      <w:r>
        <w:rPr>
          <w:rFonts w:ascii="Times New Roman"/>
          <w:b w:val="false"/>
          <w:i w:val="false"/>
          <w:color w:val="000000"/>
          <w:sz w:val="28"/>
        </w:rPr>
        <w:t>
                           "__" _________ 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
        <w:gridCol w:w="3133"/>
        <w:gridCol w:w="2973"/>
      </w:tblGrid>
      <w:tr>
        <w:trPr>
          <w:trHeight w:val="90" w:hRule="atLeast"/>
        </w:trPr>
        <w:tc>
          <w:tcPr>
            <w:tcW w:w="5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Отправитель: __________
</w:t>
            </w:r>
            <w:r>
              <w:br/>
            </w:r>
            <w:r>
              <w:rPr>
                <w:rFonts w:ascii="Times New Roman"/>
                <w:b w:val="false"/>
                <w:i w:val="false"/>
                <w:color w:val="000000"/>
                <w:sz w:val="20"/>
              </w:rPr>
              <w:t>
РНН: ______________
</w:t>
            </w:r>
            <w:r>
              <w:br/>
            </w:r>
            <w:r>
              <w:rPr>
                <w:rFonts w:ascii="Times New Roman"/>
                <w:b w:val="false"/>
                <w:i w:val="false"/>
                <w:color w:val="000000"/>
                <w:sz w:val="20"/>
              </w:rPr>
              <w:t>
                КОд: 11
</w:t>
            </w:r>
            <w:r>
              <w:br/>
            </w:r>
            <w:r>
              <w:rPr>
                <w:rFonts w:ascii="Times New Roman"/>
                <w:b w:val="false"/>
                <w:i w:val="false"/>
                <w:color w:val="000000"/>
                <w:sz w:val="20"/>
              </w:rPr>
              <w:t>
Банк отправителя: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2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vMerge/>
            <w:tcBorders>
              <w:top w:val="nil"/>
              <w:left w:val="single" w:color="cfcfcf" w:sz="5"/>
              <w:bottom w:val="single" w:color="cfcfcf" w:sz="5"/>
              <w:right w:val="single" w:color="cfcfcf" w:sz="5"/>
            </w:tcBorders>
          </w:tcPr>
          <w:p/>
        </w:tc>
      </w:tr>
      <w:tr>
        <w:trPr>
          <w:trHeight w:val="90" w:hRule="atLeast"/>
        </w:trPr>
        <w:tc>
          <w:tcPr>
            <w:tcW w:w="5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__________
</w:t>
            </w:r>
            <w:r>
              <w:br/>
            </w:r>
            <w:r>
              <w:rPr>
                <w:rFonts w:ascii="Times New Roman"/>
                <w:b w:val="false"/>
                <w:i w:val="false"/>
                <w:color w:val="000000"/>
                <w:sz w:val="20"/>
              </w:rPr>
              <w:t>
РНН: _____________
</w:t>
            </w:r>
            <w:r>
              <w:br/>
            </w:r>
            <w:r>
              <w:rPr>
                <w:rFonts w:ascii="Times New Roman"/>
                <w:b w:val="false"/>
                <w:i w:val="false"/>
                <w:color w:val="000000"/>
                <w:sz w:val="20"/>
              </w:rPr>
              <w:t>
                 Кбе: 12
</w:t>
            </w:r>
            <w:r>
              <w:br/>
            </w:r>
            <w:r>
              <w:rPr>
                <w:rFonts w:ascii="Times New Roman"/>
                <w:b w:val="false"/>
                <w:i w:val="false"/>
                <w:color w:val="000000"/>
                <w:sz w:val="20"/>
              </w:rPr>
              <w:t>
Банк бенефициара: ______
</w:t>
            </w:r>
            <w:r>
              <w:br/>
            </w:r>
            <w:r>
              <w:rPr>
                <w:rFonts w:ascii="Times New Roman"/>
                <w:b w:val="false"/>
                <w:i w:val="false"/>
                <w:color w:val="000000"/>
                <w:sz w:val="20"/>
              </w:rPr>
              <w:t>
Банк-посредник: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vMerge/>
            <w:tcBorders>
              <w:top w:val="nil"/>
              <w:left w:val="single" w:color="cfcfcf" w:sz="5"/>
              <w:bottom w:val="single" w:color="cfcfcf" w:sz="5"/>
              <w:right w:val="single" w:color="cfcfcf" w:sz="5"/>
            </w:tcBorders>
          </w:tcP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прописью: ___________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КНП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КБКД КБКР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валют/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Назначение платежа: _________
</w:t>
            </w:r>
          </w:p>
          <w:p>
            <w:pPr>
              <w:spacing w:after="20"/>
              <w:ind w:left="20"/>
              <w:jc w:val="both"/>
            </w:pPr>
            <w:r>
              <w:rPr>
                <w:rFonts w:ascii="Times New Roman"/>
                <w:b w:val="false"/>
                <w:i w:val="false"/>
                <w:color w:val="000000"/>
                <w:sz w:val="20"/>
              </w:rPr>
              <w:t>
Руководитель:
</w:t>
            </w:r>
            <w:r>
              <w:br/>
            </w:r>
            <w:r>
              <w:rPr>
                <w:rFonts w:ascii="Times New Roman"/>
                <w:b w:val="false"/>
                <w:i w:val="false"/>
                <w:color w:val="000000"/>
                <w:sz w:val="20"/>
              </w:rPr>
              <w:t>
Гл. бухгалтер: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августа 2006 года N 795
</w:t>
      </w:r>
    </w:p>
    <w:p>
      <w:pPr>
        <w:spacing w:after="0"/>
        <w:ind w:left="0"/>
        <w:jc w:val="both"/>
      </w:pPr>
      <w:r>
        <w:rPr>
          <w:rFonts w:ascii="Times New Roman"/>
          <w:b w:val="false"/>
          <w:i w:val="false"/>
          <w:color w:val="000000"/>
          <w:sz w:val="28"/>
        </w:rPr>
        <w:t>
                                             Приложение 64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сверки движения денег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 200_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306"/>
        <w:gridCol w:w="1392"/>
        <w:gridCol w:w="1136"/>
        <w:gridCol w:w="1063"/>
        <w:gridCol w:w="1118"/>
        <w:gridCol w:w="1489"/>
        <w:gridCol w:w="1301"/>
        <w:gridCol w:w="1027"/>
        <w:gridCol w:w="1075"/>
        <w:gridCol w:w="1166"/>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по данным
</w:t>
            </w:r>
            <w:r>
              <w:br/>
            </w:r>
            <w:r>
              <w:rPr>
                <w:rFonts w:ascii="Times New Roman"/>
                <w:b w:val="false"/>
                <w:i w:val="false"/>
                <w:color w:val="000000"/>
                <w:sz w:val="20"/>
              </w:rPr>
              <w:t>
Комитета казначейства
</w:t>
            </w:r>
            <w:r>
              <w:br/>
            </w:r>
            <w:r>
              <w:rPr>
                <w:rFonts w:ascii="Times New Roman"/>
                <w:b w:val="false"/>
                <w:i w:val="false"/>
                <w:color w:val="000000"/>
                <w:sz w:val="20"/>
              </w:rPr>
              <w:t>
Министерства финансов
</w:t>
            </w:r>
            <w:r>
              <w:br/>
            </w:r>
            <w:r>
              <w:rPr>
                <w:rFonts w:ascii="Times New Roman"/>
                <w:b w:val="false"/>
                <w:i w:val="false"/>
                <w:color w:val="000000"/>
                <w:sz w:val="20"/>
              </w:rPr>
              <w:t>
Республики Казахстан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по данным
</w:t>
            </w:r>
            <w:r>
              <w:br/>
            </w:r>
            <w:r>
              <w:rPr>
                <w:rFonts w:ascii="Times New Roman"/>
                <w:b w:val="false"/>
                <w:i w:val="false"/>
                <w:color w:val="000000"/>
                <w:sz w:val="20"/>
              </w:rPr>
              <w:t>
Национального Банка
</w:t>
            </w:r>
            <w:r>
              <w:br/>
            </w:r>
            <w:r>
              <w:rPr>
                <w:rFonts w:ascii="Times New Roman"/>
                <w:b w:val="false"/>
                <w:i w:val="false"/>
                <w:color w:val="000000"/>
                <w:sz w:val="20"/>
              </w:rPr>
              <w:t>
Республики Казахстан
</w:t>
            </w:r>
          </w:p>
        </w:tc>
        <w:tc>
          <w:tcPr>
            <w:tcW w:w="11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хож-
</w:t>
            </w:r>
            <w:r>
              <w:br/>
            </w:r>
            <w:r>
              <w:rPr>
                <w:rFonts w:ascii="Times New Roman"/>
                <w:b w:val="false"/>
                <w:i w:val="false"/>
                <w:color w:val="000000"/>
                <w:sz w:val="20"/>
              </w:rPr>
              <w:t>
дение
</w:t>
            </w:r>
          </w:p>
        </w:tc>
      </w:tr>
      <w:tr>
        <w:trPr>
          <w:trHeight w:val="90" w:hRule="atLeast"/>
        </w:trPr>
        <w:tc>
          <w:tcPr>
            <w:tcW w:w="10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13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плате-
</w:t>
            </w:r>
            <w:r>
              <w:br/>
            </w:r>
            <w:r>
              <w:rPr>
                <w:rFonts w:ascii="Times New Roman"/>
                <w:b w:val="false"/>
                <w:i w:val="false"/>
                <w:color w:val="000000"/>
                <w:sz w:val="20"/>
              </w:rPr>
              <w:t>
жного 
</w:t>
            </w:r>
            <w:r>
              <w:br/>
            </w:r>
            <w:r>
              <w:rPr>
                <w:rFonts w:ascii="Times New Roman"/>
                <w:b w:val="false"/>
                <w:i w:val="false"/>
                <w:color w:val="000000"/>
                <w:sz w:val="20"/>
              </w:rPr>
              <w:t>
доку-
</w:t>
            </w:r>
            <w:r>
              <w:br/>
            </w:r>
            <w:r>
              <w:rPr>
                <w:rFonts w:ascii="Times New Roman"/>
                <w:b w:val="false"/>
                <w:i w:val="false"/>
                <w:color w:val="000000"/>
                <w:sz w:val="20"/>
              </w:rPr>
              <w:t>
мента
</w:t>
            </w:r>
          </w:p>
        </w:tc>
        <w:tc>
          <w:tcPr>
            <w:tcW w:w="13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Коми-
</w:t>
            </w:r>
            <w:r>
              <w:br/>
            </w:r>
            <w:r>
              <w:rPr>
                <w:rFonts w:ascii="Times New Roman"/>
                <w:b w:val="false"/>
                <w:i w:val="false"/>
                <w:color w:val="000000"/>
                <w:sz w:val="20"/>
              </w:rPr>
              <w:t>
тета
</w:t>
            </w:r>
            <w:r>
              <w:br/>
            </w:r>
            <w:r>
              <w:rPr>
                <w:rFonts w:ascii="Times New Roman"/>
                <w:b w:val="false"/>
                <w:i w:val="false"/>
                <w:color w:val="000000"/>
                <w:sz w:val="20"/>
              </w:rPr>
              <w:t>
казна-
</w:t>
            </w:r>
            <w:r>
              <w:br/>
            </w:r>
            <w:r>
              <w:rPr>
                <w:rFonts w:ascii="Times New Roman"/>
                <w:b w:val="false"/>
                <w:i w:val="false"/>
                <w:color w:val="000000"/>
                <w:sz w:val="20"/>
              </w:rPr>
              <w:t>
чейст-
</w:t>
            </w:r>
            <w:r>
              <w:br/>
            </w:r>
            <w:r>
              <w:rPr>
                <w:rFonts w:ascii="Times New Roman"/>
                <w:b w:val="false"/>
                <w:i w:val="false"/>
                <w:color w:val="000000"/>
                <w:sz w:val="20"/>
              </w:rPr>
              <w:t>
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1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14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плате-
</w:t>
            </w:r>
            <w:r>
              <w:br/>
            </w:r>
            <w:r>
              <w:rPr>
                <w:rFonts w:ascii="Times New Roman"/>
                <w:b w:val="false"/>
                <w:i w:val="false"/>
                <w:color w:val="000000"/>
                <w:sz w:val="20"/>
              </w:rPr>
              <w:t>
жного
</w:t>
            </w:r>
            <w:r>
              <w:br/>
            </w:r>
            <w:r>
              <w:rPr>
                <w:rFonts w:ascii="Times New Roman"/>
                <w:b w:val="false"/>
                <w:i w:val="false"/>
                <w:color w:val="000000"/>
                <w:sz w:val="20"/>
              </w:rPr>
              <w:t>
доку-
</w:t>
            </w:r>
            <w:r>
              <w:br/>
            </w:r>
            <w:r>
              <w:rPr>
                <w:rFonts w:ascii="Times New Roman"/>
                <w:b w:val="false"/>
                <w:i w:val="false"/>
                <w:color w:val="000000"/>
                <w:sz w:val="20"/>
              </w:rPr>
              <w:t>
мента
</w:t>
            </w:r>
          </w:p>
        </w:tc>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Коми-
</w:t>
            </w:r>
            <w:r>
              <w:br/>
            </w:r>
            <w:r>
              <w:rPr>
                <w:rFonts w:ascii="Times New Roman"/>
                <w:b w:val="false"/>
                <w:i w:val="false"/>
                <w:color w:val="000000"/>
                <w:sz w:val="20"/>
              </w:rPr>
              <w:t>
тета
</w:t>
            </w:r>
            <w:r>
              <w:br/>
            </w:r>
            <w:r>
              <w:rPr>
                <w:rFonts w:ascii="Times New Roman"/>
                <w:b w:val="false"/>
                <w:i w:val="false"/>
                <w:color w:val="000000"/>
                <w:sz w:val="20"/>
              </w:rPr>
              <w:t>
казна-
</w:t>
            </w:r>
            <w:r>
              <w:br/>
            </w:r>
            <w:r>
              <w:rPr>
                <w:rFonts w:ascii="Times New Roman"/>
                <w:b w:val="false"/>
                <w:i w:val="false"/>
                <w:color w:val="000000"/>
                <w:sz w:val="20"/>
              </w:rPr>
              <w:t>
чейст-
</w:t>
            </w:r>
            <w:r>
              <w:br/>
            </w:r>
            <w:r>
              <w:rPr>
                <w:rFonts w:ascii="Times New Roman"/>
                <w:b w:val="false"/>
                <w:i w:val="false"/>
                <w:color w:val="000000"/>
                <w:sz w:val="20"/>
              </w:rPr>
              <w:t>
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бет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бет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p>
        </w:tc>
        <w:tc>
          <w:tcPr>
            <w:tcW w:w="0" w:type="auto"/>
            <w:vMerge/>
            <w:tcBorders>
              <w:top w:val="nil"/>
              <w:left w:val="single" w:color="cfcfcf" w:sz="5"/>
              <w:bottom w:val="single" w:color="cfcfcf" w:sz="5"/>
              <w:right w:val="single" w:color="cfcfcf" w:sz="5"/>
            </w:tcBorders>
          </w:tcP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зачислено ____________
</w:t>
      </w:r>
      <w:r>
        <w:br/>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перечислено
</w:t>
      </w:r>
    </w:p>
    <w:p>
      <w:pPr>
        <w:spacing w:after="0"/>
        <w:ind w:left="0"/>
        <w:jc w:val="both"/>
      </w:pPr>
      <w:r>
        <w:rPr>
          <w:rFonts w:ascii="Times New Roman"/>
          <w:b w:val="false"/>
          <w:i w:val="false"/>
          <w:color w:val="000000"/>
          <w:sz w:val="28"/>
        </w:rPr>
        <w:t>
Причины расхождений:
</w:t>
      </w:r>
    </w:p>
    <w:p>
      <w:pPr>
        <w:spacing w:after="0"/>
        <w:ind w:left="0"/>
        <w:jc w:val="both"/>
      </w:pPr>
      <w:r>
        <w:rPr>
          <w:rFonts w:ascii="Times New Roman"/>
          <w:b w:val="false"/>
          <w:i w:val="false"/>
          <w:color w:val="000000"/>
          <w:sz w:val="28"/>
        </w:rPr>
        <w:t>
Руководитель                        Руководитель
</w:t>
      </w:r>
      <w:r>
        <w:br/>
      </w:r>
      <w:r>
        <w:rPr>
          <w:rFonts w:ascii="Times New Roman"/>
          <w:b w:val="false"/>
          <w:i w:val="false"/>
          <w:color w:val="000000"/>
          <w:sz w:val="28"/>
        </w:rPr>
        <w:t>
Комитета                            уполномоченного подразделения
</w:t>
      </w:r>
      <w:r>
        <w:br/>
      </w:r>
      <w:r>
        <w:rPr>
          <w:rFonts w:ascii="Times New Roman"/>
          <w:b w:val="false"/>
          <w:i w:val="false"/>
          <w:color w:val="000000"/>
          <w:sz w:val="28"/>
        </w:rPr>
        <w:t>
казначейства МФ РК                  Национального Банка РК 
</w:t>
      </w:r>
      <w:r>
        <w:br/>
      </w:r>
      <w:r>
        <w:rPr>
          <w:rFonts w:ascii="Times New Roman"/>
          <w:b w:val="false"/>
          <w:i w:val="false"/>
          <w:color w:val="000000"/>
          <w:sz w:val="28"/>
        </w:rPr>
        <w:t>
                  ______________                     ______________
</w:t>
      </w:r>
      <w:r>
        <w:br/>
      </w:r>
      <w:r>
        <w:rPr>
          <w:rFonts w:ascii="Times New Roman"/>
          <w:b w:val="false"/>
          <w:i w:val="false"/>
          <w:color w:val="000000"/>
          <w:sz w:val="28"/>
        </w:rPr>
        <w:t>
                (Ф.И.О., подпись)                  (Ф.И.О., подпись)
</w:t>
      </w:r>
    </w:p>
    <w:p>
      <w:pPr>
        <w:spacing w:after="0"/>
        <w:ind w:left="0"/>
        <w:jc w:val="both"/>
      </w:pPr>
      <w:r>
        <w:rPr>
          <w:rFonts w:ascii="Times New Roman"/>
          <w:b w:val="false"/>
          <w:i w:val="false"/>
          <w:color w:val="000000"/>
          <w:sz w:val="28"/>
        </w:rPr>
        <w:t>
Ответственный                       Руководитель
</w:t>
      </w:r>
      <w:r>
        <w:br/>
      </w:r>
      <w:r>
        <w:rPr>
          <w:rFonts w:ascii="Times New Roman"/>
          <w:b w:val="false"/>
          <w:i w:val="false"/>
          <w:color w:val="000000"/>
          <w:sz w:val="28"/>
        </w:rPr>
        <w:t>
исполнитель Комитета                отдела/управления
</w:t>
      </w:r>
      <w:r>
        <w:br/>
      </w:r>
      <w:r>
        <w:rPr>
          <w:rFonts w:ascii="Times New Roman"/>
          <w:b w:val="false"/>
          <w:i w:val="false"/>
          <w:color w:val="000000"/>
          <w:sz w:val="28"/>
        </w:rPr>
        <w:t>
казначейства МФ РК                  уполномоченного подразделения
</w:t>
      </w:r>
      <w:r>
        <w:br/>
      </w:r>
      <w:r>
        <w:rPr>
          <w:rFonts w:ascii="Times New Roman"/>
          <w:b w:val="false"/>
          <w:i w:val="false"/>
          <w:color w:val="000000"/>
          <w:sz w:val="28"/>
        </w:rPr>
        <w:t>
                  ______________                     ______________
</w:t>
      </w:r>
      <w:r>
        <w:br/>
      </w:r>
      <w:r>
        <w:rPr>
          <w:rFonts w:ascii="Times New Roman"/>
          <w:b w:val="false"/>
          <w:i w:val="false"/>
          <w:color w:val="000000"/>
          <w:sz w:val="28"/>
        </w:rPr>
        <w:t>
                (Ф.И.О., подпись)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