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e3f3" w14:textId="85be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2006 года N 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мая 2002 года "О государственных закупках"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компанию "TURNER "Time Warner Company" поставщиком услуг по обеспечению имиджевой кампании Республики Казахстан на 2006 год, закупка которых имеет важное стратегическое значение.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информации Республики Казахстан в установленном законодательством порядке обеспечить: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акционерным обществом "Республиканская телерадиокорпорация "Казахстан" (далее - Общество) договора о государственных закупках услуг с юридическим лицом, указанным в пункте 1 настоящего постановления;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Обществом принципа оптимального и эффективного расходования средств, используемых в соответствии с настоящим постановлением для государственных закупок услуг, а также выполнение пунктов 3 и 4 статьи 21 Закона Республики Казахстан "О государственных закупках";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