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0cb8" w14:textId="6ac0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2006 года N 912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в форме обмена нотами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Казахстан и Правительством Японии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привлечении гранта Правительства Японии для осуществления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проекта "Поставка оборудования для образовательного комплекса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Алматинского хореографического училища им. А.В. Селезнева"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 совершенное в Астане 14 марта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Его Превосходительству
</w:t>
      </w:r>
      <w:r>
        <w:br/>
      </w:r>
      <w:r>
        <w:rPr>
          <w:rFonts w:ascii="Times New Roman"/>
          <w:b w:val="false"/>
          <w:i w:val="false"/>
          <w:color w:val="000000"/>
          <w:sz w:val="28"/>
        </w:rPr>
        <w:t>
      Касымжомарту ТОКАЕВУ
</w:t>
      </w:r>
      <w:r>
        <w:br/>
      </w:r>
      <w:r>
        <w:rPr>
          <w:rFonts w:ascii="Times New Roman"/>
          <w:b w:val="false"/>
          <w:i w:val="false"/>
          <w:color w:val="000000"/>
          <w:sz w:val="28"/>
        </w:rPr>
        <w:t>
      Министру иностранных дел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г. Астана, 14 марта 2006 г.
</w:t>
      </w:r>
      <w:r>
        <w:rPr>
          <w:rFonts w:ascii="Times New Roman"/>
          <w:b w:val="false"/>
          <w:i w:val="false"/>
          <w:color w:val="000000"/>
          <w:sz w:val="28"/>
        </w:rPr>
        <w:t>
</w:t>
      </w:r>
    </w:p>
    <w:p>
      <w:pPr>
        <w:spacing w:after="0"/>
        <w:ind w:left="0"/>
        <w:jc w:val="both"/>
      </w:pPr>
      <w:r>
        <w:rPr>
          <w:rFonts w:ascii="Times New Roman"/>
          <w:b w:val="false"/>
          <w:i w:val="false"/>
          <w:color w:val="000000"/>
          <w:sz w:val="28"/>
        </w:rPr>
        <w:t>
      Ваше Превосходительство,
</w:t>
      </w:r>
    </w:p>
    <w:p>
      <w:pPr>
        <w:spacing w:after="0"/>
        <w:ind w:left="0"/>
        <w:jc w:val="both"/>
      </w:pPr>
      <w:r>
        <w:rPr>
          <w:rFonts w:ascii="Times New Roman"/>
          <w:b w:val="false"/>
          <w:i w:val="false"/>
          <w:color w:val="000000"/>
          <w:sz w:val="28"/>
        </w:rPr>
        <w:t>
      Имею честь внести следующие предложения со стороны Правительства Японии, принятые по итогам последней встречи представителей Правительства Республики Казахстан и Правительства Японии, относительно Проекта по улучшению оборудования образовательного комплекса (далее - "Оборудование") хореографического училища им. А.В. Селезнева в г. Алматы (далее "Проект"):
</w:t>
      </w:r>
      <w:r>
        <w:br/>
      </w:r>
      <w:r>
        <w:rPr>
          <w:rFonts w:ascii="Times New Roman"/>
          <w:b w:val="false"/>
          <w:i w:val="false"/>
          <w:color w:val="000000"/>
          <w:sz w:val="28"/>
        </w:rPr>
        <w:t>
      1. В целях улучшения и развития образовательной деятельности Республики Казахстан, Правительство Японии представляет Правительству Республики Казахстан, в соответствии с национальным законодательством Японии, Грант в размере 48 600 000 йен (далее - "Грант").
</w:t>
      </w:r>
      <w:r>
        <w:br/>
      </w:r>
      <w:r>
        <w:rPr>
          <w:rFonts w:ascii="Times New Roman"/>
          <w:b w:val="false"/>
          <w:i w:val="false"/>
          <w:color w:val="000000"/>
          <w:sz w:val="28"/>
        </w:rPr>
        <w:t>
      2. Грант считается действительным с момента вступления в силу данных договоренностей до 13 марта 2007 г. Данный период может быть продлен по взаимной договоренности заинтересованных Правительств.
</w:t>
      </w:r>
      <w:r>
        <w:br/>
      </w:r>
      <w:r>
        <w:rPr>
          <w:rFonts w:ascii="Times New Roman"/>
          <w:b w:val="false"/>
          <w:i w:val="false"/>
          <w:color w:val="000000"/>
          <w:sz w:val="28"/>
        </w:rPr>
        <w:t>
      3. (1) Данный Грант используется Правительством Республики Казахстан только для приобретения оборудования, произведенного в Японии и для оплаты услуг, связанных с выполнением проекта, поставки необходимых продуктов, включая транспортировку до территории Республики Казахстан.
</w:t>
      </w:r>
      <w:r>
        <w:br/>
      </w:r>
      <w:r>
        <w:rPr>
          <w:rFonts w:ascii="Times New Roman"/>
          <w:b w:val="false"/>
          <w:i w:val="false"/>
          <w:color w:val="000000"/>
          <w:sz w:val="28"/>
        </w:rPr>
        <w:t>
      (2) Тем не менее, несмотря на положение подпункта 1, если обе стороны считают это необходимым, в рамках гранта разрешено приобретать оборудование, произведенное в других странах (не в Японии и не в Республике Казахстан).
</w:t>
      </w:r>
      <w:r>
        <w:br/>
      </w:r>
      <w:r>
        <w:rPr>
          <w:rFonts w:ascii="Times New Roman"/>
          <w:b w:val="false"/>
          <w:i w:val="false"/>
          <w:color w:val="000000"/>
          <w:sz w:val="28"/>
        </w:rPr>
        <w:t>
      4. Правительство Республики Казахстан или уполномоченный на то орган, должен заключить контракт с Японскими властями для оплаты приобретения оборудования и услуг (единица расчета - японская йена), указанных в пункте 3. (Термин "Японские власти" означает: японские физические лица или японские юридические лица во главе с японскими физическими лицами). Такие контракты должны быть заверены Правительством Японии на соответствие гранту.
</w:t>
      </w:r>
      <w:r>
        <w:br/>
      </w:r>
      <w:r>
        <w:rPr>
          <w:rFonts w:ascii="Times New Roman"/>
          <w:b w:val="false"/>
          <w:i w:val="false"/>
          <w:color w:val="000000"/>
          <w:sz w:val="28"/>
        </w:rPr>
        <w:t>
      5. (1) Правительство Республики Казахстан или уполномоченный на то орган должны открыть банковский счет на имя Правительства Республики Казахстан в любом банке Японии, указанном Правительством Республики Казахстан или уполномоченным на то органом, который будет использоваться только с целью выполнения Гранта.
</w:t>
      </w:r>
      <w:r>
        <w:br/>
      </w:r>
      <w:r>
        <w:rPr>
          <w:rFonts w:ascii="Times New Roman"/>
          <w:b w:val="false"/>
          <w:i w:val="false"/>
          <w:color w:val="000000"/>
          <w:sz w:val="28"/>
        </w:rPr>
        <w:t>
      (2) Правительство Японии должно оплатить в японских йенах обязательства Правительства Республики Казахстан или уполномоченного органа по контрактам, заверенным Правительством Японии в соответствии с пунктом 4 (далее "заверенные контракты") по счету, указанному в подпункте 1, по предъявлению требования об оплате услуг банком указанного в подпункте 1.
</w:t>
      </w:r>
      <w:r>
        <w:br/>
      </w:r>
      <w:r>
        <w:rPr>
          <w:rFonts w:ascii="Times New Roman"/>
          <w:b w:val="false"/>
          <w:i w:val="false"/>
          <w:color w:val="000000"/>
          <w:sz w:val="28"/>
        </w:rPr>
        <w:t>
      6. (1) Правительство Республики Казахстан должно обеспечить следующее:
</w:t>
      </w:r>
      <w:r>
        <w:br/>
      </w:r>
      <w:r>
        <w:rPr>
          <w:rFonts w:ascii="Times New Roman"/>
          <w:b w:val="false"/>
          <w:i w:val="false"/>
          <w:color w:val="000000"/>
          <w:sz w:val="28"/>
        </w:rPr>
        <w:t>
      а) обеспечить прохождение необходимых таможенных процедур и транспортировку оснащения на территории Республики Казахстан;
</w:t>
      </w:r>
      <w:r>
        <w:br/>
      </w:r>
      <w:r>
        <w:rPr>
          <w:rFonts w:ascii="Times New Roman"/>
          <w:b w:val="false"/>
          <w:i w:val="false"/>
          <w:color w:val="000000"/>
          <w:sz w:val="28"/>
        </w:rPr>
        <w:t>
      б) освободить Японские власти от уплаты налоговых пошлин, внутренних налогов и других сборов, которые могут взиматься в Республике Казахстан в отношении поставок оснащения и услуг по Гранту;
</w:t>
      </w:r>
      <w:r>
        <w:br/>
      </w:r>
      <w:r>
        <w:rPr>
          <w:rFonts w:ascii="Times New Roman"/>
          <w:b w:val="false"/>
          <w:i w:val="false"/>
          <w:color w:val="000000"/>
          <w:sz w:val="28"/>
        </w:rPr>
        <w:t>
      в) представлять Японским властям, при возникновении такой необходимости во время поставок оснащения и услуг по заверенным контрактам, услуги по оформлению въезда на территорию Республики Казахстан и проживанию в период выполнения работ;
</w:t>
      </w:r>
      <w:r>
        <w:br/>
      </w:r>
      <w:r>
        <w:rPr>
          <w:rFonts w:ascii="Times New Roman"/>
          <w:b w:val="false"/>
          <w:i w:val="false"/>
          <w:color w:val="000000"/>
          <w:sz w:val="28"/>
        </w:rPr>
        <w:t>
      г) правильное и эффективное использование оборудования;
</w:t>
      </w:r>
      <w:r>
        <w:br/>
      </w:r>
      <w:r>
        <w:rPr>
          <w:rFonts w:ascii="Times New Roman"/>
          <w:b w:val="false"/>
          <w:i w:val="false"/>
          <w:color w:val="000000"/>
          <w:sz w:val="28"/>
        </w:rPr>
        <w:t>
      д) оплатить все расходы, связанные с выполнением Гранта, которые не оплачиваются Грантом;
</w:t>
      </w:r>
      <w:r>
        <w:br/>
      </w:r>
      <w:r>
        <w:rPr>
          <w:rFonts w:ascii="Times New Roman"/>
          <w:b w:val="false"/>
          <w:i w:val="false"/>
          <w:color w:val="000000"/>
          <w:sz w:val="28"/>
        </w:rPr>
        <w:t>
      (2) В отношении судоходного и морского страхования оборудования приобретенного по Гранту, Правительство Республики Казахстан должно воздержаться от любых ограничений, которые могут повредить здоровой и честной конкуренции среди судоходных и морских страховых компаний.
</w:t>
      </w:r>
      <w:r>
        <w:br/>
      </w:r>
      <w:r>
        <w:rPr>
          <w:rFonts w:ascii="Times New Roman"/>
          <w:b w:val="false"/>
          <w:i w:val="false"/>
          <w:color w:val="000000"/>
          <w:sz w:val="28"/>
        </w:rPr>
        <w:t>
      (3) Оборудование, приобретенное по Гранту, не может быть экспортировано с территории Республики Казахстан.
</w:t>
      </w:r>
      <w:r>
        <w:br/>
      </w:r>
      <w:r>
        <w:rPr>
          <w:rFonts w:ascii="Times New Roman"/>
          <w:b w:val="false"/>
          <w:i w:val="false"/>
          <w:color w:val="000000"/>
          <w:sz w:val="28"/>
        </w:rPr>
        <w:t>
      7. Оба Правительства должны консультировать противоположную сторону по всем вопросам, которые могут возникнуть касательно данных договоренностей.
</w:t>
      </w:r>
      <w:r>
        <w:br/>
      </w:r>
      <w:r>
        <w:rPr>
          <w:rFonts w:ascii="Times New Roman"/>
          <w:b w:val="false"/>
          <w:i w:val="false"/>
          <w:color w:val="000000"/>
          <w:sz w:val="28"/>
        </w:rPr>
        <w:t>
      Я предлагаю Вам следующее: данная Нота и ответная Нота Вашего Превосходительства от имени Правительства Республики Казахстан образуют Соглашение между двумя Правительствами, которое войдет в силу в день получения письменного уведомления, подтверждающего выполнение соответствующих внутригосударственных процедур, необходимых для его вступления в силу.
</w:t>
      </w:r>
      <w:r>
        <w:br/>
      </w:r>
      <w:r>
        <w:rPr>
          <w:rFonts w:ascii="Times New Roman"/>
          <w:b w:val="false"/>
          <w:i w:val="false"/>
          <w:color w:val="000000"/>
          <w:sz w:val="28"/>
        </w:rPr>
        <w:t>
      Пользуясь, случаем, возобновляю уверения в своем высоком уважении.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color w:val="000000"/>
          <w:sz w:val="28"/>
        </w:rPr>
        <w:t>
                                          Тетсуо ИТО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Чрезвычайный и Полномочный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Посол Японии в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МИНИСТЕРСТВО ИНОСТРАННЫХ 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 Астана, 14 марта 2006 г.
</w:t>
      </w:r>
    </w:p>
    <w:p>
      <w:pPr>
        <w:spacing w:after="0"/>
        <w:ind w:left="0"/>
        <w:jc w:val="both"/>
      </w:pPr>
      <w:r>
        <w:rPr>
          <w:rFonts w:ascii="Times New Roman"/>
          <w:b w:val="false"/>
          <w:i w:val="false"/>
          <w:color w:val="000000"/>
          <w:sz w:val="28"/>
        </w:rPr>
        <w:t>
      Его Превосходительству
</w:t>
      </w:r>
      <w:r>
        <w:br/>
      </w:r>
      <w:r>
        <w:rPr>
          <w:rFonts w:ascii="Times New Roman"/>
          <w:b w:val="false"/>
          <w:i w:val="false"/>
          <w:color w:val="000000"/>
          <w:sz w:val="28"/>
        </w:rPr>
        <w:t>
      Тетсуо ИТО
</w:t>
      </w:r>
      <w:r>
        <w:br/>
      </w:r>
      <w:r>
        <w:rPr>
          <w:rFonts w:ascii="Times New Roman"/>
          <w:b w:val="false"/>
          <w:i w:val="false"/>
          <w:color w:val="000000"/>
          <w:sz w:val="28"/>
        </w:rPr>
        <w:t>
      Чрезвычайному и Полномочному
</w:t>
      </w:r>
      <w:r>
        <w:br/>
      </w:r>
      <w:r>
        <w:rPr>
          <w:rFonts w:ascii="Times New Roman"/>
          <w:b w:val="false"/>
          <w:i w:val="false"/>
          <w:color w:val="000000"/>
          <w:sz w:val="28"/>
        </w:rPr>
        <w:t>
      Послу Японии в Республике Казахстан
</w:t>
      </w:r>
    </w:p>
    <w:p>
      <w:pPr>
        <w:spacing w:after="0"/>
        <w:ind w:left="0"/>
        <w:jc w:val="both"/>
      </w:pPr>
      <w:r>
        <w:rPr>
          <w:rFonts w:ascii="Times New Roman"/>
          <w:b w:val="false"/>
          <w:i w:val="false"/>
          <w:color w:val="000000"/>
          <w:sz w:val="28"/>
        </w:rPr>
        <w:t>
      Ваше Превосходительство,
</w:t>
      </w:r>
      <w:r>
        <w:br/>
      </w:r>
      <w:r>
        <w:rPr>
          <w:rFonts w:ascii="Times New Roman"/>
          <w:b w:val="false"/>
          <w:i w:val="false"/>
          <w:color w:val="000000"/>
          <w:sz w:val="28"/>
        </w:rPr>
        <w:t>
      Имею честь сообщить Вам, что Ваша Нота была получена сегодня, в которой говорится следующее:
</w:t>
      </w:r>
      <w:r>
        <w:br/>
      </w:r>
      <w:r>
        <w:rPr>
          <w:rFonts w:ascii="Times New Roman"/>
          <w:b w:val="false"/>
          <w:i w:val="false"/>
          <w:color w:val="000000"/>
          <w:sz w:val="28"/>
        </w:rPr>
        <w:t>
      "Имею честь внести следующие предложения со стороны Правительства Японии, принятые по итогам последней встречи представителей Правительства Республики Казахстан и Правительства Японии, относительно Проекта по улучшению оборудования образовательного комплекса (далее - "Оборудование") хореографического училища им. А.В.Селезнева в г. Алматы (далее - "Проект"):
</w:t>
      </w:r>
      <w:r>
        <w:br/>
      </w:r>
      <w:r>
        <w:rPr>
          <w:rFonts w:ascii="Times New Roman"/>
          <w:b w:val="false"/>
          <w:i w:val="false"/>
          <w:color w:val="000000"/>
          <w:sz w:val="28"/>
        </w:rPr>
        <w:t>
      1. В целях улучшения и развития образовательной деятельности Республики Казахстан, Правительство Японии представляет Правительству Республики Казахстан, в соответствии с национальным законодательством Японии, Грант в размере 48 600 000 йен (далее "Грант").
</w:t>
      </w:r>
      <w:r>
        <w:br/>
      </w:r>
      <w:r>
        <w:rPr>
          <w:rFonts w:ascii="Times New Roman"/>
          <w:b w:val="false"/>
          <w:i w:val="false"/>
          <w:color w:val="000000"/>
          <w:sz w:val="28"/>
        </w:rPr>
        <w:t>
      2. Грант считается действительным с момента вступления в силу данных договоренностей до 13 марта 2007 г. Данный период может быть продлен по взаимной договоренности заинтересованных Правительств.
</w:t>
      </w:r>
      <w:r>
        <w:br/>
      </w:r>
      <w:r>
        <w:rPr>
          <w:rFonts w:ascii="Times New Roman"/>
          <w:b w:val="false"/>
          <w:i w:val="false"/>
          <w:color w:val="000000"/>
          <w:sz w:val="28"/>
        </w:rPr>
        <w:t>
      3. (1) Данный Грант используется Правительством Республики Казахстан только для приобретения оборудования, которое должно быть произведено в Японии и для оплаты услуг, связанных с выполнением проекта, поставки необходимых продуктов, включая транспортировку до территории Республики Казахстан.
</w:t>
      </w:r>
      <w:r>
        <w:br/>
      </w:r>
      <w:r>
        <w:rPr>
          <w:rFonts w:ascii="Times New Roman"/>
          <w:b w:val="false"/>
          <w:i w:val="false"/>
          <w:color w:val="000000"/>
          <w:sz w:val="28"/>
        </w:rPr>
        <w:t>
      (2) Тем не менее, несмотря на положение подпункта 1, если обе стороны считают это необходимым, в рамках гранта разрешено приобретать оборудование, произведенное в других странах (не в Японии и не в Республике Казахстан).
</w:t>
      </w:r>
      <w:r>
        <w:br/>
      </w:r>
      <w:r>
        <w:rPr>
          <w:rFonts w:ascii="Times New Roman"/>
          <w:b w:val="false"/>
          <w:i w:val="false"/>
          <w:color w:val="000000"/>
          <w:sz w:val="28"/>
        </w:rPr>
        <w:t>
      4. Правительство Республики Казахстан или уполномоченный на то орган, должен заключить контракт с Японскими властями для оплаты приобретения оборудования и услуг (единица расчета - японская йена), указанных в пункте 3. (Термин "Японские власти" означает: японские физические лица или японские юридические лица во главе с японскими физическими лицами). Такие контракты должны быть заверены Правительством Японии на соответствие Гранту.
</w:t>
      </w:r>
      <w:r>
        <w:br/>
      </w:r>
      <w:r>
        <w:rPr>
          <w:rFonts w:ascii="Times New Roman"/>
          <w:b w:val="false"/>
          <w:i w:val="false"/>
          <w:color w:val="000000"/>
          <w:sz w:val="28"/>
        </w:rPr>
        <w:t>
      5. (1) Правительство Республики Казахстан или уполномоченный на то орган должны открыть банковский счет на имя Правительства Республики Казахстан в любом банке Японии, указанном Правительством Республики Казахстан или уполномоченным на то органом, который будет использоваться только с целью выполнения Гранта.
</w:t>
      </w:r>
      <w:r>
        <w:br/>
      </w:r>
      <w:r>
        <w:rPr>
          <w:rFonts w:ascii="Times New Roman"/>
          <w:b w:val="false"/>
          <w:i w:val="false"/>
          <w:color w:val="000000"/>
          <w:sz w:val="28"/>
        </w:rPr>
        <w:t>
      (2) Правительство Японии должно оплатить в японских йенах обязательства Правительства Республики Казахстан или уполномоченного органа по контрактам, заверенным Правительством Японии в соответствии с пунктом 4 (далее - "заверенные контракты") по счету, указанному в подпункте 1, по предъявлению требования об оплате услуг банком указанного в подпункте 1.
</w:t>
      </w:r>
      <w:r>
        <w:br/>
      </w:r>
      <w:r>
        <w:rPr>
          <w:rFonts w:ascii="Times New Roman"/>
          <w:b w:val="false"/>
          <w:i w:val="false"/>
          <w:color w:val="000000"/>
          <w:sz w:val="28"/>
        </w:rPr>
        <w:t>
      6. (1) Правительство Республики Казахстан должно обеспечить следующее:
</w:t>
      </w:r>
      <w:r>
        <w:br/>
      </w:r>
      <w:r>
        <w:rPr>
          <w:rFonts w:ascii="Times New Roman"/>
          <w:b w:val="false"/>
          <w:i w:val="false"/>
          <w:color w:val="000000"/>
          <w:sz w:val="28"/>
        </w:rPr>
        <w:t>
      а) обеспечить прохождение необходимых таможенных процедур и транспортировку оснащения на территории Республики Казахстан;
</w:t>
      </w:r>
      <w:r>
        <w:br/>
      </w:r>
      <w:r>
        <w:rPr>
          <w:rFonts w:ascii="Times New Roman"/>
          <w:b w:val="false"/>
          <w:i w:val="false"/>
          <w:color w:val="000000"/>
          <w:sz w:val="28"/>
        </w:rPr>
        <w:t>
      б) освободить Японские власти от уплаты налоговых пошлин, внутренних налогов и других сборов, которые могут взиматься в Республике Казахстан в отношении поставок оснащения и услуг по Гранту;
</w:t>
      </w:r>
      <w:r>
        <w:br/>
      </w:r>
      <w:r>
        <w:rPr>
          <w:rFonts w:ascii="Times New Roman"/>
          <w:b w:val="false"/>
          <w:i w:val="false"/>
          <w:color w:val="000000"/>
          <w:sz w:val="28"/>
        </w:rPr>
        <w:t>
      в) представлять Японским властям, при возникновении такой необходимости во время поставок оснащения и услуг по заверенным контрактам, услуги по оформлению въезда на территорию Республики Казахстан и проживанию в период выполнения работ;
</w:t>
      </w:r>
      <w:r>
        <w:br/>
      </w:r>
      <w:r>
        <w:rPr>
          <w:rFonts w:ascii="Times New Roman"/>
          <w:b w:val="false"/>
          <w:i w:val="false"/>
          <w:color w:val="000000"/>
          <w:sz w:val="28"/>
        </w:rPr>
        <w:t>
      г) правильное и эффективное использование оборудования;
</w:t>
      </w:r>
      <w:r>
        <w:br/>
      </w:r>
      <w:r>
        <w:rPr>
          <w:rFonts w:ascii="Times New Roman"/>
          <w:b w:val="false"/>
          <w:i w:val="false"/>
          <w:color w:val="000000"/>
          <w:sz w:val="28"/>
        </w:rPr>
        <w:t>
      д) оплатить все расходы, связанные с выполнением Гранта, которые не оплачиваются Грантом;
</w:t>
      </w:r>
      <w:r>
        <w:br/>
      </w:r>
      <w:r>
        <w:rPr>
          <w:rFonts w:ascii="Times New Roman"/>
          <w:b w:val="false"/>
          <w:i w:val="false"/>
          <w:color w:val="000000"/>
          <w:sz w:val="28"/>
        </w:rPr>
        <w:t>
      (2) В отношении судоходного и морского страхования оборудования приобретенного по Гранту, Правительство Республики Казахстан должно воздержаться от любых ограничений, которые могут повредить здоровой и честной конкуренции среди судоходных и морских страховых компаний.
</w:t>
      </w:r>
      <w:r>
        <w:br/>
      </w:r>
      <w:r>
        <w:rPr>
          <w:rFonts w:ascii="Times New Roman"/>
          <w:b w:val="false"/>
          <w:i w:val="false"/>
          <w:color w:val="000000"/>
          <w:sz w:val="28"/>
        </w:rPr>
        <w:t>
      (3) Оборудование, приобретенное по Гранту, не может быть экспортировано с территории Республики Казахстан.
</w:t>
      </w:r>
      <w:r>
        <w:br/>
      </w:r>
      <w:r>
        <w:rPr>
          <w:rFonts w:ascii="Times New Roman"/>
          <w:b w:val="false"/>
          <w:i w:val="false"/>
          <w:color w:val="000000"/>
          <w:sz w:val="28"/>
        </w:rPr>
        <w:t>
      7. Оба Правительства должны консультировать противоположную сторону по всем вопросам, которые могут возникнуть касательно данных договоренностей.
</w:t>
      </w:r>
      <w:r>
        <w:br/>
      </w:r>
      <w:r>
        <w:rPr>
          <w:rFonts w:ascii="Times New Roman"/>
          <w:b w:val="false"/>
          <w:i w:val="false"/>
          <w:color w:val="000000"/>
          <w:sz w:val="28"/>
        </w:rPr>
        <w:t>
      Я предлагаю Вам следующее: данная Нота и ответная Нота Вашего Превосходительства от имени Правительства Республики Казахстан образуют Соглашение между двумя Правительствами, которое войдет в силу в день получения письменного уведомления, подтверждающего выполнение соответствующих внутригосударственных процедур, необходимых для его вступления в силу.
</w:t>
      </w:r>
      <w:r>
        <w:br/>
      </w:r>
      <w:r>
        <w:rPr>
          <w:rFonts w:ascii="Times New Roman"/>
          <w:b w:val="false"/>
          <w:i w:val="false"/>
          <w:color w:val="000000"/>
          <w:sz w:val="28"/>
        </w:rPr>
        <w:t>
      Пользуясь, случаем, возобновляю уверения в своем высоком уважении".
</w:t>
      </w:r>
      <w:r>
        <w:br/>
      </w:r>
      <w:r>
        <w:rPr>
          <w:rFonts w:ascii="Times New Roman"/>
          <w:b w:val="false"/>
          <w:i w:val="false"/>
          <w:color w:val="000000"/>
          <w:sz w:val="28"/>
        </w:rPr>
        <w:t>
      От имени Правительства Республики Казахстан имею честь подтвердить предыдущие договоренности, а также то, что Нота Вашего Превосходительства и данная Нота образуют Соглашение между двумя Правительствами, которое вступит в силу в день получения письменного уведомления, подтверждающего выполнение соответствующих внутригосударственных процедур, необходимых для его вступления в силу.
</w:t>
      </w:r>
      <w:r>
        <w:br/>
      </w:r>
      <w:r>
        <w:rPr>
          <w:rFonts w:ascii="Times New Roman"/>
          <w:b w:val="false"/>
          <w:i w:val="false"/>
          <w:color w:val="000000"/>
          <w:sz w:val="28"/>
        </w:rPr>
        <w:t>
      Пользуясь, случаем, возобновляю уверения в своем высоком уважении.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color w:val="000000"/>
          <w:sz w:val="28"/>
        </w:rPr>
        <w:t>
                                       Касымжомарт ТОКАЕВ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Согласованный Протокол по процедурным деталям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пунктами 1., 3., 4. и 5. Обменных Нот между Правительством Республики Казахстан и Правительством Японии от 14 марта 2006 г. (далее - "Обменные Ноты"), относительно культурного сотрудничества с Японией, по проекту "Поставка оборудования (далее - "Оборудование") для образовательного комплекса Алматинского хореографического училища им. А. Селезнева" (далее - "Проект"), Представители Правительства Республики Казахстан и Правительства Японии желают установить следующие процедурные правила, которые были установлены между двумя Правительствами:
</w:t>
      </w:r>
      <w:r>
        <w:br/>
      </w:r>
      <w:r>
        <w:rPr>
          <w:rFonts w:ascii="Times New Roman"/>
          <w:b w:val="false"/>
          <w:i w:val="false"/>
          <w:color w:val="000000"/>
          <w:sz w:val="28"/>
        </w:rPr>
        <w:t>
      Тендер
</w:t>
      </w:r>
      <w:r>
        <w:br/>
      </w:r>
      <w:r>
        <w:rPr>
          <w:rFonts w:ascii="Times New Roman"/>
          <w:b w:val="false"/>
          <w:i w:val="false"/>
          <w:color w:val="000000"/>
          <w:sz w:val="28"/>
        </w:rPr>
        <w:t>
      (1) Грант должен быть использован эффективно и не дискриминационно для покупки оборудования и оказания услуг, указанных в подпункте 1 пункта 3 Обменных Нот. Для того чтобы обеспечить соответствие данным требованиям, необходимо чтобы Правительство Республики Казахстан или уполномоченный на то орган, нанял независимого агента для оказания помощи Правительству Республики Казахстан или уполномоченному органу, в проведении тендера.
</w:t>
      </w:r>
      <w:r>
        <w:br/>
      </w:r>
      <w:r>
        <w:rPr>
          <w:rFonts w:ascii="Times New Roman"/>
          <w:b w:val="false"/>
          <w:i w:val="false"/>
          <w:color w:val="000000"/>
          <w:sz w:val="28"/>
        </w:rPr>
        <w:t>
      Правительство Республики Казахстан или уполномоченный орган должен заключить контракт, в соответствии с пунктом 4 Обменных Нот, в течение 1 месяца после даты вступления в силу Обменных Нот с Японским международным агентством по сотрудничеству "JICS" (далее - "Агент") для оказания поддержки Правительству Республики Казахстан или уполномоченному органу, в соответствии с перечнем услуг Агента, указанных в 4-м пункте Приложения.
</w:t>
      </w:r>
      <w:r>
        <w:br/>
      </w:r>
      <w:r>
        <w:rPr>
          <w:rFonts w:ascii="Times New Roman"/>
          <w:b w:val="false"/>
          <w:i w:val="false"/>
          <w:color w:val="000000"/>
          <w:sz w:val="28"/>
        </w:rPr>
        <w:t>
      (2) Данный контракт вступает в силу после получения письменного подтверждения от Правительства Японии.
</w:t>
      </w:r>
      <w:r>
        <w:br/>
      </w:r>
      <w:r>
        <w:rPr>
          <w:rFonts w:ascii="Times New Roman"/>
          <w:b w:val="false"/>
          <w:i w:val="false"/>
          <w:color w:val="000000"/>
          <w:sz w:val="28"/>
        </w:rPr>
        <w:t>
      2. Оплата услуг агента
</w:t>
      </w:r>
      <w:r>
        <w:br/>
      </w:r>
      <w:r>
        <w:rPr>
          <w:rFonts w:ascii="Times New Roman"/>
          <w:b w:val="false"/>
          <w:i w:val="false"/>
          <w:color w:val="000000"/>
          <w:sz w:val="28"/>
        </w:rPr>
        <w:t>
      (1) Сумма, указанная в пункте 1 Обменных Нот, должна включать оплату услуг Агента.
</w:t>
      </w:r>
      <w:r>
        <w:br/>
      </w:r>
      <w:r>
        <w:rPr>
          <w:rFonts w:ascii="Times New Roman"/>
          <w:b w:val="false"/>
          <w:i w:val="false"/>
          <w:color w:val="000000"/>
          <w:sz w:val="28"/>
        </w:rPr>
        <w:t>
      (2) Правительство Республики Казахстан или уполномоченный орган должен направить платежный документ, в соответствии с пунктом 5 обменных Нот в банк, указанный в подпункте 4 Обменных Нот.
</w:t>
      </w:r>
      <w:r>
        <w:br/>
      </w:r>
      <w:r>
        <w:rPr>
          <w:rFonts w:ascii="Times New Roman"/>
          <w:b w:val="false"/>
          <w:i w:val="false"/>
          <w:color w:val="000000"/>
          <w:sz w:val="28"/>
        </w:rPr>
        <w:t>
      3. Представители Правительства Республики Казахстан не должны принимать участие в работе Японских властей по приобретению оборудования и в оказании услуг, указанных в пункте 4 Обменных Нот.
</w:t>
      </w:r>
      <w:r>
        <w:br/>
      </w:r>
      <w:r>
        <w:rPr>
          <w:rFonts w:ascii="Times New Roman"/>
          <w:b w:val="false"/>
          <w:i w:val="false"/>
          <w:color w:val="000000"/>
          <w:sz w:val="28"/>
        </w:rPr>
        <w:t>
      4. Когда план или проект Плана будет сформулирован, Правительство Республики Казахстан должно провести консультацию и получить согласие Правительства Японии.
</w:t>
      </w:r>
    </w:p>
    <w:p>
      <w:pPr>
        <w:spacing w:after="0"/>
        <w:ind w:left="0"/>
        <w:jc w:val="both"/>
      </w:pPr>
      <w:r>
        <w:rPr>
          <w:rFonts w:ascii="Times New Roman"/>
          <w:b w:val="false"/>
          <w:i w:val="false"/>
          <w:color w:val="000000"/>
          <w:sz w:val="28"/>
        </w:rPr>
        <w:t>
     ___________________              ___________________
</w:t>
      </w:r>
      <w:r>
        <w:br/>
      </w:r>
      <w:r>
        <w:rPr>
          <w:rFonts w:ascii="Times New Roman"/>
          <w:b w:val="false"/>
          <w:i w:val="false"/>
          <w:color w:val="000000"/>
          <w:sz w:val="28"/>
        </w:rPr>
        <w:t>
</w:t>
      </w:r>
      <w:r>
        <w:rPr>
          <w:rFonts w:ascii="Times New Roman"/>
          <w:b w:val="false"/>
          <w:i/>
          <w:color w:val="000000"/>
          <w:sz w:val="28"/>
        </w:rPr>
        <w:t>
         Тетсуо ИТО                    Касымжомарт ТОКАЕВ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Чрезвычайный и Полномочный         Министр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Посол Японии в Республике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обсуждений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обменными нотами от 14 марта 2006 г. относительно культурного сотрудничества с Японией по проекту "Поставка оборудования для образовательного комплекса Алматинского хореографического училища им. А. Селезнева" (далее - "Обменные Ноты"), представители Японии и Казахстана договорились о нижеследующем:
</w:t>
      </w:r>
      <w:r>
        <w:br/>
      </w:r>
      <w:r>
        <w:rPr>
          <w:rFonts w:ascii="Times New Roman"/>
          <w:b w:val="false"/>
          <w:i w:val="false"/>
          <w:color w:val="000000"/>
          <w:sz w:val="28"/>
        </w:rPr>
        <w:t>
      1. В соответствии с подпунктом 1 пункта 3 Обменных Нот, представители Японии заявили, что Правительство Японии считает, что Правительство Республики Казахстан предпримет все необходимые меры для предотвращения всех предложений, подарков, стремлений получить прибыль, которые могут расцениваться как коррупционная деятельность в отношении контрактов, указанных в пункте 4 Обменных Нот.
</w:t>
      </w:r>
      <w:r>
        <w:br/>
      </w:r>
      <w:r>
        <w:rPr>
          <w:rFonts w:ascii="Times New Roman"/>
          <w:b w:val="false"/>
          <w:i w:val="false"/>
          <w:color w:val="000000"/>
          <w:sz w:val="28"/>
        </w:rPr>
        <w:t>
      2. Представители казахстанской делегации заявили, что не возражают против данного заявления Японской стороны.
</w:t>
      </w:r>
    </w:p>
    <w:p>
      <w:pPr>
        <w:spacing w:after="0"/>
        <w:ind w:left="0"/>
        <w:jc w:val="both"/>
      </w:pPr>
      <w:r>
        <w:rPr>
          <w:rFonts w:ascii="Times New Roman"/>
          <w:b w:val="false"/>
          <w:i w:val="false"/>
          <w:color w:val="000000"/>
          <w:sz w:val="28"/>
        </w:rPr>
        <w:t>
  _________________                   ___________________
</w:t>
      </w:r>
      <w:r>
        <w:br/>
      </w:r>
      <w:r>
        <w:rPr>
          <w:rFonts w:ascii="Times New Roman"/>
          <w:b w:val="false"/>
          <w:i w:val="false"/>
          <w:color w:val="000000"/>
          <w:sz w:val="28"/>
        </w:rPr>
        <w:t>
</w:t>
      </w:r>
      <w:r>
        <w:rPr>
          <w:rFonts w:ascii="Times New Roman"/>
          <w:b w:val="false"/>
          <w:i/>
          <w:color w:val="000000"/>
          <w:sz w:val="28"/>
        </w:rPr>
        <w:t>
     Тетсуо ИТО                        Касымжомарт ТОКАЕВ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Чрезвычайный и Полномочный        Министр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Посол Японии в Республике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Приложение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услуг Агента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Подготовка перечня оборудования для проведения тендера (далее - "Оборудование"), на основании которого запрос Правительства Республики Казахстан или уполномоченного на то органа, в письменной форме будет направлен в Посольство Японии в Республике Казахстан.
</w:t>
      </w:r>
      <w:r>
        <w:br/>
      </w:r>
      <w:r>
        <w:rPr>
          <w:rFonts w:ascii="Times New Roman"/>
          <w:b w:val="false"/>
          <w:i w:val="false"/>
          <w:color w:val="000000"/>
          <w:sz w:val="28"/>
        </w:rPr>
        <w:t>
      2. Рассмотрение стоимости и характеристики оборудования для определения самой высокой цены тендера.
</w:t>
      </w:r>
      <w:r>
        <w:br/>
      </w:r>
      <w:r>
        <w:rPr>
          <w:rFonts w:ascii="Times New Roman"/>
          <w:b w:val="false"/>
          <w:i w:val="false"/>
          <w:color w:val="000000"/>
          <w:sz w:val="28"/>
        </w:rPr>
        <w:t>
      3. Подготовка проектов тендерных документов, в которых будут определены сроки и условия тендера, а также технические характеристики.
</w:t>
      </w:r>
      <w:r>
        <w:br/>
      </w:r>
      <w:r>
        <w:rPr>
          <w:rFonts w:ascii="Times New Roman"/>
          <w:b w:val="false"/>
          <w:i w:val="false"/>
          <w:color w:val="000000"/>
          <w:sz w:val="28"/>
        </w:rPr>
        <w:t>
      4. Публичное объявление о проведении тендера и распространение тендерных документов.
</w:t>
      </w:r>
      <w:r>
        <w:br/>
      </w:r>
      <w:r>
        <w:rPr>
          <w:rFonts w:ascii="Times New Roman"/>
          <w:b w:val="false"/>
          <w:i w:val="false"/>
          <w:color w:val="000000"/>
          <w:sz w:val="28"/>
        </w:rPr>
        <w:t>
      5. Правительство Республики Казахстан или уполномоченное на то лицо открывает тендер в офисе Агента в присутствии представителей участников тендера и осуществляет оценку тендера и проведение тендера.
</w:t>
      </w:r>
      <w:r>
        <w:br/>
      </w:r>
      <w:r>
        <w:rPr>
          <w:rFonts w:ascii="Times New Roman"/>
          <w:b w:val="false"/>
          <w:i w:val="false"/>
          <w:color w:val="000000"/>
          <w:sz w:val="28"/>
        </w:rPr>
        <w:t>
      6. Подготовка отчета о проведении тендера на английском языке, и направление отчета в Правительство Республики Казахстан или уполномоченному органу.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