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23ec" w14:textId="6792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2006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10 сентября по 15 ноября 2006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шейху Халифу Бин Заед Аль Нахаян (Объединенные Арабские Эмираты) на 15 особей дрофы-красотки на территории Арысской и Карактауской государственной заповедной зоны республиканского значения в Южно-Казахстанской области и на 30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шейху Суруру Бин Мухаммеду Аль Нахияну (Объединенные Арабские Эмираты) на 45 особей дрофы-красотки на территории Кендерли-Каясанской государственной заповедной зоны республиканского значения в Мангистауской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шейху Сейфу Бин Мухаммеду Аль Нахияну (Объединенные Арабские Эмираты) на 40 особей дрофы-красотки на территории Кендерли-Каясанской государственной заповедной зоны республиканского значения в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выдать разрешения на добычу дрофы-красотки с собственными соколами лицам, указанным в пункте 1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июня 2000 года N 969;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Республиканским государственным казенным предприятием "ПО "Охотзоопром" услуг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8 </w:t>
      </w:r>
      <w:r>
        <w:rPr>
          <w:rFonts w:ascii="Times New Roman"/>
          <w:b w:val="false"/>
          <w:i w:val="false"/>
          <w:color w:val="000000"/>
          <w:sz w:val="28"/>
        </w:rPr>
        <w:t>
 указанных Правил и совместно с дочерним государственным предприятием "Институт зоологии" Республиканского государственного предприятия "Центр биологических исследований" Министерства образования и науки Республики Казахстан проведение мероприятий по восстановлению популяции дрофы-красотки на договорной основе с лицом, указанным в пункте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торговле видами дикой фауны и флоры, находящимися под угрозой исчезновения.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Жамбылской, Кызылординской, Мангистауской и Южно-Казахстанской областей оказать необходимое содействие в организации указанных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