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de71" w14:textId="c8fd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 и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2006 года N 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2006 год на ликвидацию чрезвычайных ситуаций природного и техногенного характера, целевые трансферты в общей сумме 250000000 (двести пятьдесят миллионов) тенге для выделения акиму Восточно-Казахстанской области на ликвидацию последствий стихийного бедствия в селе Бегенский лесхоз Бескарагайского района, пострадавшем в результате пожара.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 в подфункции "Организация работы по чрезвычайным ситуациям" по администратору 202 "Министерство по чрезвычайным ситуациям Республики Казахстан" затраты увеличить на сумму 250000000 (двести пятьдесят миллионов) тенге на ликвидацию последствий стихийного бедствия в селе Бегенский лесхоз Бескарагайского района, пострадавшем в результате пожара;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 в подфункции 09 "Прочие" по администратору 217 "Министерство финансов Республики Казахстан" в программе 010 "Резерв Правительства Республики Казахстан" в подпрограмме 100 "Чрезвычайный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государств" затраты уменьшить на сумму 250000000 (двести пятьдесят миллионов)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