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5978" w14:textId="5675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ля 2006 года N 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6 года N 1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ля 2006 года N 688 "Об утверждении Правил оформления прав на земельные участки, легализованные в соответствии с Законом Республики Казахстан "Об амнистии в связи с легализацией имущества" (САПП Республики Казахстан, 2006 г., N 27, ст. 28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оформления прав на земельные участки, легализованные в соответствии с Законом Республики Казахстан "Об амнистии в связи с легализацией имущества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полномоченные органы по земельным отношениям районов (городов областного значения) в течение двух рабочих дней со дня вынесения решения о легализации имущества соответствующей комиссией по проведению легализации недвижимого имущества (далее - комиссия) уведомляют субъект легализации о принятом комиссией решении и необходимости представления в уполномоченные органы по земельным отношениям районов (городов областного значения) материалов в соответствии с пунктами 5 или 6 настоящих Правил для изготовления правоудостоверяющего документа на легализованный земельный участ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двадцати рабочих дней со дня подачи заявления" заменить словами "пятнадцати рабочих дней со дня поступления от субъектов легализации материалов, указанных в пункте 5 или 6 настоящих Правил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о "пятнадцати" заменить словом "дес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и выдач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