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8f40" w14:textId="16e8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2006 года N 1096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22 ноября 2005 года "О республиканском бюджете на 2006 год",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Выделить Агентству Республики Казахстан по управлению земельными ресурсами из резерва Правительства Республики Казахстан, предусмотренного в республиканском бюджете на 2006 год на неотложные затраты, 105000000 (сто пять миллионов) тенге для проведения аэрофотосъемочных работ на территории города Астаны. </w:t>
      </w:r>
    </w:p>
    <w:bookmarkEnd w:id="1"/>
    <w:bookmarkStart w:name="z3" w:id="2"/>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декабря 2005 года N 1228 "О реализации Закона Республики Казахстан "О республиканском бюджете на 2006 год" следующие дополнение и изменения: </w:t>
      </w:r>
      <w:r>
        <w:br/>
      </w:r>
      <w:r>
        <w:rPr>
          <w:rFonts w:ascii="Times New Roman"/>
          <w:b w:val="false"/>
          <w:i w:val="false"/>
          <w:color w:val="000000"/>
          <w:sz w:val="28"/>
        </w:rPr>
        <w:t>
      в  </w:t>
      </w:r>
      <w:r>
        <w:rPr>
          <w:rFonts w:ascii="Times New Roman"/>
          <w:b w:val="false"/>
          <w:i w:val="false"/>
          <w:color w:val="000000"/>
          <w:sz w:val="28"/>
        </w:rPr>
        <w:t xml:space="preserve">приложении 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разделе II "Затраты": </w:t>
      </w:r>
      <w:r>
        <w:br/>
      </w:r>
      <w:r>
        <w:rPr>
          <w:rFonts w:ascii="Times New Roman"/>
          <w:b w:val="false"/>
          <w:i w:val="false"/>
          <w:color w:val="000000"/>
          <w:sz w:val="28"/>
        </w:rPr>
        <w:t xml:space="preserve">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xml:space="preserve">
      по администратору 614 "Агентство Республики Казахстан по управлению земельными ресурсами" дополнить программой следующего содержания: </w:t>
      </w:r>
      <w:r>
        <w:br/>
      </w: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дела"; </w:t>
      </w:r>
      <w:r>
        <w:br/>
      </w:r>
      <w:r>
        <w:rPr>
          <w:rFonts w:ascii="Times New Roman"/>
          <w:b w:val="false"/>
          <w:i w:val="false"/>
          <w:color w:val="000000"/>
          <w:sz w:val="28"/>
        </w:rPr>
        <w:t xml:space="preserve">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 в подфункции "Земельные отношения", по администратору 614 "Агентство Республики Казахстан по управлению земельными ресурсами" затраты по программе 109 "Проведение мероприятий за счет резерва Правительства Республики Казахстан на неотложные затраты" увеличить на сумму 105000 тысяч тенге для проведения аэрофотосъемочных работ на территории города Астаны; </w:t>
      </w:r>
      <w:r>
        <w:br/>
      </w:r>
      <w:r>
        <w:rPr>
          <w:rFonts w:ascii="Times New Roman"/>
          <w:b w:val="false"/>
          <w:i w:val="false"/>
          <w:color w:val="000000"/>
          <w:sz w:val="28"/>
        </w:rPr>
        <w:t xml:space="preserve">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дела" затраты уменьшить на сумму 105000 тысяч тенге. </w:t>
      </w:r>
    </w:p>
    <w:bookmarkEnd w:id="2"/>
    <w:bookmarkStart w:name="z4" w:id="3"/>
    <w:p>
      <w:pPr>
        <w:spacing w:after="0"/>
        <w:ind w:left="0"/>
        <w:jc w:val="both"/>
      </w:pPr>
      <w:r>
        <w:rPr>
          <w:rFonts w:ascii="Times New Roman"/>
          <w:b w:val="false"/>
          <w:i w:val="false"/>
          <w:color w:val="000000"/>
          <w:sz w:val="28"/>
        </w:rPr>
        <w:t xml:space="preserve">
      3. Министерству финансов Республики Казахстан осуществить контроль за целевым использованием выделенных средств.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