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33e8" w14:textId="b2c3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создания Международных центров приграничного сотрудничества с Кыргызской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175.2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Сетевого графика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Общенационального 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годы, утвержденного постановлением Правительства Республики Казахстан от 31 марта 2006 года N 222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Рамочного соглашения между Правительством Республики Казахстан и Правительством Кыргызской Республики о создании Международных центров приграничного сотрудничества "Аухатты - Кенбулун" и "Айша биби - Чон-Капка" (далее - МЦПС "Аухатты - Кенбулун" и "Айша биби - Чон-Капка").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Оразбакова Галыма Избасаровича подписать Рамочное соглашение между Правительством Республики Казахстан и Правительством Кыргызской Республики о создании МЦПС "Аухатты - Кенбулун" и "Айша биби - Чон-Капка",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5 марта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совместно с акиматом Жамбылской области провести работу по привлечению потенциальных инвесторов для участия в строительстве и освоении казахстанских частей МЦПС "Аухатты - Кенбулун" и "Айша биби - Чон-Капка".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Координацию и контроль за исполнением данного постановления возложить на Министерство индустрии и торговли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2006 года N 1148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Рамочное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Кыргызской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создании Международных центров приграничного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"Аухатты - Кенбулун" и "Айша биби - Чон-Капка"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уважая суверенитет и территориальную целостность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необходимости создания предпринимательской и инвестиционной среды, способствующей повышению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принципом взаимной выгоды, в целях активизации двустороннего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приграничной торговли и экономики сопредельных приграничных территорий государств Сторон, обеспечению насыщенности рынка товарами, удовлетворяющими спрос различных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создают Международные центры приграничного сотрудничества "Аухатты - Кенбулун" и "Айша биби - Чон-Капка" (далее - центры) на сопредельных территориях, выделенных государствами Сторон вблизи пунктов пропуска через государственную границу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Любые виды деятельности в центрах осуществляются при соблюдении требований, предусмотренных национальными законодательствами государств Сторон, на территории которого они осуществляются.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Благоприятные меры, направленные на содействие развитию экономики и торговли приграничных районов, порядок по созданию благоприятных условий для перемещения лиц, а также площадь, границы территории, схемы размещения казахстанской и кыргызской частей центров, согласовываются и определяются дополнительно между Сторонами, путем заключения отдельного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Строительство и освоение казахстанской и кыргызской частей центров осуществляются заинтересованными инвесторами, определенными в соответствии с национальными законодательствами соответствующих государств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контроля за перемещением лиц, товаров и транспортных средств через государственную границу государств Сторон в пределах территории центров, заинтересованные органы государств Сторон в области пограничного, таможенного, транспортного, санитарно-эпидемиологического, ветеринарно-фитосанитарного контроля и другие органы, в соответствии с национальными законодательствами своих государств Сторон осуществляют контроль, обеспечивают правопорядок и охрану общественной безопасности на своих частях центров.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центров может осуществляться инвестиционная и хозяйственная деятельность организациями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Правонарушения (таможенные, налоговые, ветеринарно-фитосанитарные, административные, санитарно-эпидемиологические, миграционные, уголовные и другие), совершенные на территории центров, рассматриваются в соответствии с национальными законодательствами государств Сторон, на территории которого они совершены.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меры по предотвращению экономических правонарушений и взаимодействуют по вопросам борьбы с преступностью, оказывают друг другу содействие при осуществлении разбирательств по уголовным преступлениям и административным правонарушениям.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настоящим Рамочным соглашением, Стороны согласуют другие режимы и конкретные правила по созданию, регулированию и функционированию центров и оформляют их в юридических формах, приемлемых для обеих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Рамочное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Рамочного соглашения, Стороны разрешают их путем консультаций и переговоров.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необходимости по взаимному согласию Сторон в настоящее Рамочное соглашение могут вноситься изменения и дополнения, которые оформляются протоколами, являющимися неотъемлемыми частями настоящего Рамочного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Рамочное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Рамочное соглашение заключается на неопределенный срок и действует до истечения шести месяцев со дня получения одной из Сторон письменного уведомления другой Стороны об ее намерении прекратить действие настоящего Рамочного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 __ ______ 200_ года в двух подлинных экземплярах, каждый на казахском, кыргызском и русском языках, причем все тексты имеют одинаковую силу. В случае возникновения разногласий в толковании положений настоящего Рамочного соглашения, Стороны обращаются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 Кыргызской Республики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Рамочному соглашению между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создании Международных центров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приграничного сотрудничества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"Аухатты - Кенбулун"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"Айша биби - Чон-Капка"  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Месторасположение Международных центров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приграничного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районе пунктов пропуска через государственную границу "Аухатты" Кордайского района Жамбылской области Республики Казахстан и "Кенбулун" Ыссык-Атинского района Чуйской области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районе пунктов пропуска через государственную границу "Айша биби" Жамбылского района Жамбылской области Республики Казахстан и "Чон-Капка" Манасского района Таласской области Кыргызской Республики.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