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33e8" w14:textId="b2c3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Международных центров приграничного сотрудничества с Кыргызской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1148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175.2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Сетевого графика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Общенационального плана мероприятий по реализации Послания 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 на 2006-2008 годы, утвержденного постановлением Правительства Республики Казахстан от 31 марта 2006 года N 222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Рамочного соглашения между Правительством Республики Казахстан и Правительством Кыргызской Республики о создании Международных центров приграничного сотрудничества "Аухатты - Кенбулун" и "Айша биби - Чон-Капка" (далее - МЦПС "Аухатты - Кенбулун" и "Айша биби - Чон-Капка").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Оразбакова Галыма Избасаровича подписать Рамочное соглашение между Правительством Республики Казахстан и Правительством Кыргызской Республики о создании МЦПС "Аухатты - Кенбулун" и "Айша биби - Чон-Капка",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5 марта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совместно с акиматом Жамбылской области провести работу по привлечению потенциальных инвесторов для участия в строительстве и освоении казахстанских частей МЦПС "Аухатты - Кенбулун" и "Айша биби - Чон-Капка".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Координацию и контроль за исполнением данного постановления возложить на Министерство индустрии и торговли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2006 года N 1148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Рамочное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Кыргызской Республики 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создании Международных центров приграничного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"Аухатты - Кенбулун" и "Айша биби - Чон-Капка"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уважая суверенитет и территориальную целостность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необходимости создания предпринимательской и инвестиционной среды, способствующей повышению конкурентоспособности;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принципом взаимной выгоды, в целях активизации двустороннего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приграничной торговли и экономики сопредельных приграничных территорий государств Сторон, обеспечению насыщенности рынка товарами, удовлетворяющими спрос различных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создают Международные центры приграничного сотрудничества "Аухатты - Кенбулун" и "Айша биби - Чон-Капка" (далее - центры) на сопредельных территориях, выделенных государствами Сторон вблизи пунктов пропуска через государственную границу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Любые виды деятельности в центрах осуществляются при соблюдении требований, предусмотренных национальными законодательствами государств Сторон, на территории которого они осуществляются.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Благоприятные меры, направленные на содействие развитию экономики и торговли приграничных районов, порядок по созданию благоприятных условий для перемещения лиц, а также площадь, границы территории, схемы размещения казахстанской и кыргызской частей центров, согласовываются и определяются дополнительно между Сторонами, путем заключения отдельного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Строительство и освоение казахстанской и кыргызской частей центров осуществляются заинтересованными инвесторами, определенными в соответствии с национальными законодательствами соответствующих государств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контроля за перемещением лиц, товаров и транспортных средств через государственную границу государств Сторон в пределах территории центров, заинтересованные органы государств Сторон в области пограничного, таможенного, транспортного, санитарно-эпидемиологического, ветеринарно-фитосанитарного контроля и другие органы, в соответствии с национальными законодательствами своих государств Сторон осуществляют контроль, обеспечивают правопорядок и охрану общественной безопасности на своих частях центров.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территории центров может осуществляться инвестиционная и хозяйственная деятельность организациями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Правонарушения (таможенные, налоговые, ветеринарно-фитосанитарные, административные, санитарно-эпидемиологические, миграционные, уголовные и другие), совершенные на территории центров, рассматриваются в соответствии с национальными законодательствами государств Сторон, на территории которого они совершены.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меры по предотвращению экономических правонарушений и взаимодействуют по вопросам борьбы с преступностью, оказывают друг другу содействие при осуществлении разбирательств по уголовным преступлениям и административным правонарушениям.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настоящим Рамочным соглашением, Стороны согласуют другие режимы и конкретные правила по созданию, регулированию и функционированию центров и оформляют их в юридических формах, приемлемых для обеих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Рамочное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Рамочного соглашения, Стороны разрешают их путем консультаций и переговоров.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необходимости по взаимному согласию Сторон в настоящее Рамочное соглашение могут вноситься изменения и дополнения, которые оформляются протоколами, являющимися неотъемлемыми частями настоящего Рамочного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Рамочное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Рамочное соглашение заключается на неопределенный срок и действует до истечения шести месяцев со дня получения одной из Сторон письменного уведомления другой Стороны об ее намерении прекратить действие настоящего Рамочного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 __ ______ 200_ года в двух подлинных экземплярах, каждый на казахском, кыргызском и русском языках, причем все тексты имеют одинаковую силу. В случае возникновения разногласий в толковании положений настоящего Рамочного соглашения, Стороны обращаются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 Кыргызской Республики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Рамочному соглашению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создании Международных центров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приграничного сотрудничества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"Аухатты - Кенбулун"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"Айша биби - Чон-Капка"  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Месторасположение Международных центров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приграничного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районе пунктов пропуска через государственную границу "Аухатты" Кордайского района Жамбылской области Республики Казахстан и "Кенбулун" Ыссык-Атинского района Чуйской области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районе пунктов пропуска через государственную границу "Айша биби" Жамбылского района Жамбылской области Республики Казахстан и "Чон-Капка" Манасского района Таласской области Кыргызской Республики.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