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2707f" w14:textId="bb270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присоединении Республики Узбекистан к Протоколу об упрощенном порядке таможенного оформления товаров, не предназначенных для производственной и иной коммерческой деятельности, и валюты, перемещаемых физическими лицами через таможенные границы государств-участников Таможенного союза, от 22 января 1998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декабря 2006 года N 1175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Протокола о присоединении Республики Узбекистан к Протоколу об упрощенном порядке таможенного оформления товаров, не предназначенных для производственной и иной коммерческой деятельности, и валюты, перемещаемых физическими лицами через таможенные границы государств-участников Таможенного союза, от 22 января 1998 года.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Подписать Протокол о присоединении Республики Узбекистан к Протоколу об упрощенном порядке таможенного оформления товаров, не предназначенных для производственной и иной коммерческой деятельности, и валюты, перемещаемых физическими лицами через таможенные границы государств-участников Таможенного союза, от 22 января 1998 года.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подписания.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Одобрен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6 декабря 2006 года N 1175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 </w:t>
      </w:r>
    </w:p>
    <w:bookmarkStart w:name="z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Протокол </w:t>
      </w:r>
      <w:r>
        <w:br/>
      </w:r>
      <w:r>
        <w:rPr>
          <w:rFonts w:ascii="Times New Roman"/>
          <w:b/>
          <w:i w:val="false"/>
          <w:color w:val="000000"/>
        </w:rPr>
        <w:t xml:space="preserve">
о присоединении Республики Узбекистан к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Протоколу об упрощенном порядке таможенного оформления товаров,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не предназначенных для производственной и иной коммерческой </w:t>
      </w:r>
      <w:r>
        <w:br/>
      </w:r>
      <w:r>
        <w:rPr>
          <w:rFonts w:ascii="Times New Roman"/>
          <w:b/>
          <w:i w:val="false"/>
          <w:color w:val="000000"/>
        </w:rPr>
        <w:t xml:space="preserve">
деятельности, и валюты, перемещаемых физическими лицами через </w:t>
      </w:r>
      <w:r>
        <w:br/>
      </w:r>
      <w:r>
        <w:rPr>
          <w:rFonts w:ascii="Times New Roman"/>
          <w:b/>
          <w:i w:val="false"/>
          <w:color w:val="000000"/>
        </w:rPr>
        <w:t xml:space="preserve">
таможенные границы государств-участников Таможенного союза, </w:t>
      </w:r>
      <w:r>
        <w:br/>
      </w:r>
      <w:r>
        <w:rPr>
          <w:rFonts w:ascii="Times New Roman"/>
          <w:b/>
          <w:i w:val="false"/>
          <w:color w:val="000000"/>
        </w:rPr>
        <w:t xml:space="preserve">
от 22 января 1998 года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Беларусь, Правительство Республики Казахстан, Правительство Кыргызской Республики, Правительство Российской Федерации, Правительство Республики Таджикистан, являющиеся участниками соглашений о  </w:t>
      </w:r>
      <w:r>
        <w:rPr>
          <w:rFonts w:ascii="Times New Roman"/>
          <w:b w:val="false"/>
          <w:i w:val="false"/>
          <w:color w:val="000000"/>
          <w:sz w:val="28"/>
        </w:rPr>
        <w:t xml:space="preserve">Таможенном союзе 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6 и 20 января 1995 года, с одной стороны, и Правительство Республики Узбекистан, с другой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принимая во внимание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Протокол 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присоединении Республики Узбекистан к  </w:t>
      </w:r>
      <w:r>
        <w:rPr>
          <w:rFonts w:ascii="Times New Roman"/>
          <w:b w:val="false"/>
          <w:i w:val="false"/>
          <w:color w:val="000000"/>
          <w:sz w:val="28"/>
        </w:rPr>
        <w:t xml:space="preserve">Договору </w:t>
      </w:r>
      <w:r>
        <w:rPr>
          <w:rFonts w:ascii="Times New Roman"/>
          <w:b w:val="false"/>
          <w:i w:val="false"/>
          <w:color w:val="000000"/>
          <w:sz w:val="28"/>
        </w:rPr>
        <w:t xml:space="preserve"> об учреждении Евразийского экономического сообщества от 10 октября 2000 года, подписанный 25 января 2006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статьей 8 Протокола об упрощенном порядке таможенного оформления товаров, не предназначенных для производственной и иной коммерческой деятельности, и валюты, перемещаемых физическими лицами через таможенные границы государств-участников Таможенного союза, от 22 января 1998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договорились о нижеследующем: </w:t>
      </w:r>
    </w:p>
    <w:bookmarkStart w:name="z5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1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Узбекистан присоединяется к Протоколу об упрощенном порядке таможенного оформления товаров, не предназначенных для производственной и иной коммерческой деятельности, и валюты, перемещаемых физическими лицами через таможенные границы государств-участников Таможенного союза, от 22 января 1998 года и принимает на себя в полном объеме вытекающие из него права и обязательства, за исключением положений, указанных в статье 2 настоящего Протокола. </w:t>
      </w:r>
    </w:p>
    <w:bookmarkStart w:name="z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2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Узбекистан принимает положения статьи 3 Протокола об упрощенном порядке таможенного оформления товаров, не предназначенных для производственной и иной коммерческой деятельности, и валюты, перемещаемых физическими лицами через таможенные границы государств-участников Таможенного союза, от 22 января 1998 года с даты вступления в силу для нее Соглашения об обеспечении свободного и равного права пересечения физическими лицами границ государств-участников Таможенного союза и беспрепятственного перемещения ими товаров и валюты от 24 ноября 1998 года с изменениями и дополнениями, внесенными Протоколом от 28 октября 2003 года. </w:t>
      </w:r>
    </w:p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3 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Споры относительно толкования или применения настоящего Протокола решаются путем консультаций или переговоров. </w:t>
      </w:r>
    </w:p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Статья 4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Настоящий Протокол вступает в силу по истечении тридцати дней с даты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Совершено в городе _________ "___" __________ 2006 года в одном экземпляре на русском языке.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Подлинный экземпляр настоящего Протокола хранится у депозитария, который направит его заверенную копию подписавшим его правительствам.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Беларусь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Кыргызской Республики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Российской Федерации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Таджикистан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За Правительство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Узбекистан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