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2b82" w14:textId="47c2b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 от 13 января 2007 года N 273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января 2007 года N 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января 2007 года N 273 "О мерах по модернизации системы государственного управления Республики Казахстан" и утвержденного Плана первоочередных мероприятий по модернизации системы государственного управления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Первым руководителям центральных и местных исполнительных органов, государственных органов, непосредственно подчиненных и подотчетных Президенту Республики Казахстан, в ходе реализации Плана первоочередных мероприятий по модернизации системы государственного управления строго руководствоваться принципами и подходами проведения административной реформы, установленными Главой государства.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рабочий график по реализации Указа Президента Республики Казахстан от 13 января 2007 года N 273 "О мерах по модернизации системы государственного управления Республики Казахстан" (далее - рабочий график).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Рабочим органом Межведомственной комиссии по проведению административной реформы определить Министерство экономики и бюджетного планирования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постановлением Правительства РК от 27.01.2009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64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постановлением Правительства РК от 27.01.2009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64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своевременным и качественным исполнением рабочего графика возложить на Министерство экономики и бюджетного планирования Республики Казахстан.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вводится в действие со дня подписания.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2007 года N 20 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Рабочий график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реализации Указа Президента Республики Казахстан от </w:t>
      </w:r>
      <w:r>
        <w:br/>
      </w:r>
      <w:r>
        <w:rPr>
          <w:rFonts w:ascii="Times New Roman"/>
          <w:b/>
          <w:i w:val="false"/>
          <w:color w:val="000000"/>
        </w:rPr>
        <w:t xml:space="preserve">
13 января 2007 года N 273 "О мерах по модернизации системы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государственного управления Республики Казахстан"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3288"/>
        <w:gridCol w:w="3058"/>
        <w:gridCol w:w="2099"/>
        <w:gridCol w:w="1995"/>
        <w:gridCol w:w="2580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первоочеред-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Меры и этапы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процедурам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регламентов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целью: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формали-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разграниче-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функцио-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обязанностей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полномочий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служащих;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Разработ-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и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процедурах",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объявлении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дополнений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процедурах"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процедурах"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определе-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механиз-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координа-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ствия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делам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Разработ-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и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проекта типового регламента внутренней деятельности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Разработ-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проекта типового регламента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органа с иными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органами,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физическими и юридическими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2.3.Принятие каждым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органом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регламента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 Принятие каждым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органом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регламента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взаимодействия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иными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органами,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юридическими лицами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(созыв), АГС,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2007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2007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постановле-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постановле-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ющих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2007-2008 годы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Агентство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службы,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Утверждение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Реестра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населению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утверждение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организаци-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населению,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услуг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АГС, МЭБП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АГС, центра-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пункте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август-сен-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Рассмотре-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на МВК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услуг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ющих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населению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организаци-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населению,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услуг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веб-сайтах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АГС, 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пункте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Создание в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населению,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контролю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соблюдением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Рассмотре-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на МВК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услуг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ющих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населению,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ющих решений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АГС (созыв),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пункте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АГС, МЭБП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2008 года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Поэтапное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организаций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реализации - первое полугодие 2007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службы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Разработ-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понятий: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"функции",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"стратегиче-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ские", "регу-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лятивные",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"реализацион-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"контрольные"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"надзорные"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"права";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критериев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разграничения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функций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разных уровней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принципов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(честность,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прозрачность,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подотчетность,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Рассмотре-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МВК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ющих решений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Февраль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нормативного правового акта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в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предмет: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соответствия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понятиями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"функции",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"стратегиче-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ские", "регу-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лятивные",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"реализацион-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"контрольные"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"надзорные"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"права";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несвойствен-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 функций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конкурентную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исключения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несвойственных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дублирования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функций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органа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разграниче-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функций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округов, сел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(аулов),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представле-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в 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анализу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МВК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Рассмотре-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на МВК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утверждение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подлежащих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антикорруп-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направленности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АГС,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МВК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распоряжения 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результатам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внесение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анализа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(созыв), 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2007 года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правовые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11805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анализа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четвертый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службы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Изучение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полномочий и самостоятель-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решений,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функций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видам), прав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анализа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АГС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МВК </w:t>
            </w:r>
          </w:p>
        </w:tc>
      </w:tr>
      <w:tr>
        <w:trPr>
          <w:trHeight w:val="118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Рассмотре-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МВК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Внесение Главе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внесение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соответству-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(созыв), МЮ, АГС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апрель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МВК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правовые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оптимальной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основанной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анализа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четвертый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анализа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Выработка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сокращению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перераспреде-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анализа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АГС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МВК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Рассмотре-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МВК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оптимизации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оптимизации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МВК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(проблемных)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Центру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 функциях;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Рассмотре-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МВК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решений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МВК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МВК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решений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и аудита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опросов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Рассмотре-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МВК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системе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решений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МВК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МВК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внесение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учитывающей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целей,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оценке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отраслевых,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(далее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стадиях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Рассмотре-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МВК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решений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МВК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МВК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их целей с целями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вхождению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пятидесяти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собных стран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их задач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целями;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меропри-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ятий с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оптимизации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ных, отрасле-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стадиях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реализацией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обсуждение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МВК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центра-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центра-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МВК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МВК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оптимизации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ющих решений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стадиях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за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МВК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системе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Рассмотре-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МВК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системе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решений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МВК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МВК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внесение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учитывающей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индикаторы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АГС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Регулярное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социологиче-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опросов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начиная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службы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социологиче-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опросов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услуг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АГС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начиная с 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веб-сайтах,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общедос-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муникацион-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сетях 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Поэтапное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реализации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Рассмотре-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МВК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схемы и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АИС, центра-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МВК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МВК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Поэтапное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планом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внедрения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АИС, центра-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служащих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- 2007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делам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службы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принципах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достижение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стратегических целей и задач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служащих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МВК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Рассмотре-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МВК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решений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МВК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правовые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12.  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совершен-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Изучение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оплаты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влияющие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нее механизмы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оплаты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основанной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принципах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принятия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Рассмотре-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МВК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оплаты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решений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МВК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МВК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оплаты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оплаты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четвертый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служащих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Рассмотре-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МВК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системе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решений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АГС 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 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МВК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МВК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внесение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актов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служащих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АГС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нормативные правовые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большей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усиления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2007-2008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совершенст-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стратегических и среднесроч-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задач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роста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курентоспо-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принципах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совершен-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бюджетному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следующих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принципах: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гармониза-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скими, средне-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роста конку-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рентоспособ-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достижения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среднесрочных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 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корпоратив-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предоставле-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большей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достижения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интеграции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этапе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оптимальным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совершен-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принципах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одинакового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объема благ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услуг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ющего региона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Обсуждение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совершен-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органами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совершен-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принципах: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корпоратив-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предоставле-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большей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траторам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усиление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исключения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дублирующих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органа,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ними;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этапе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оптимальным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Рассмотре-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МВК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совершен-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результатов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анализа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разграничению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функций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стимулирова-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роста 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совершенст-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оплаты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сферы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МВК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Обсуждение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лями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доработка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Рассмотре-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МВК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методики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решений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МВК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МВК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совершен-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введение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высшей 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нистративной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службы,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определению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полномочий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схеме взаимо-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служащими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централь-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Рассмотре-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МВК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определе-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полномочий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схеме взаимо-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решений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МВК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МВК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внесение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полномочий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схеме взаимо-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служащими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централь-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решений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АГС, МЮ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МЭБП 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первоочередных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Рассмотре-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МВК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первоочередных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МВК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МВК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первоочередных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МТСЗН - Министерство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  -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   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МЮ    -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АГС   - Агентство 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АИС   - Агентство Республики Казахстан по информатизации и связи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2007 года N 20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рабочей группы по вопросам проведения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функционального анализа, совершенствования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структуры государственного управления и оплаты труда 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работников государственных органов и организаций,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бюджетного планирования, обеспечения оптимальной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численности работников государственных органов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исключено (см. п.4 </w:t>
      </w:r>
      <w:r>
        <w:rPr>
          <w:rFonts w:ascii="Times New Roman"/>
          <w:b w:val="false"/>
          <w:i w:val="false"/>
          <w:color w:val="ff0000"/>
          <w:sz w:val="28"/>
        </w:rPr>
        <w:t xml:space="preserve">пп.1 </w:t>
      </w:r>
      <w:r>
        <w:rPr>
          <w:rFonts w:ascii="Times New Roman"/>
          <w:b w:val="false"/>
          <w:i w:val="false"/>
          <w:color w:val="ff0000"/>
          <w:sz w:val="28"/>
        </w:rPr>
        <w:t xml:space="preserve">) постановлением Правительства РК от 16.04.2008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356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2007 года N 20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рабочей группы по вопросам проведения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функционального анализа, совершенствования структуры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государственного управления и оплаты труда работников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органов и организаций правоохранительной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системы, бюджетного планирования, обеспечения оптимальной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численности работников государственных органов и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организаций правоохранительной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исключено постановлением Правительства РК от 15 января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16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2007 года N 20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рабочей группы по вопросам Стратегического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плана управления и повышения квалификации государственных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служащих, стандартов предоставления государственных услуг,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регулирования проведения социологических опросов населения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оценке качества государственных услуг, создания системы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оценки качества работы государственных служащих, оценки </w:t>
      </w:r>
      <w:r>
        <w:br/>
      </w:r>
      <w:r>
        <w:rPr>
          <w:rFonts w:ascii="Times New Roman"/>
          <w:b/>
          <w:i w:val="false"/>
          <w:color w:val="000000"/>
        </w:rPr>
        <w:t xml:space="preserve">
эффективности и аудита деятельности государственных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органов и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исключено (см. п.4 </w:t>
      </w:r>
      <w:r>
        <w:rPr>
          <w:rFonts w:ascii="Times New Roman"/>
          <w:b w:val="false"/>
          <w:i w:val="false"/>
          <w:color w:val="ff0000"/>
          <w:sz w:val="28"/>
        </w:rPr>
        <w:t xml:space="preserve">пп.3 </w:t>
      </w:r>
      <w:r>
        <w:rPr>
          <w:rFonts w:ascii="Times New Roman"/>
          <w:b w:val="false"/>
          <w:i w:val="false"/>
          <w:color w:val="ff0000"/>
          <w:sz w:val="28"/>
        </w:rPr>
        <w:t xml:space="preserve">) постановлением Правительства РК от 16.04.2008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356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2007 года N 20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рабочей группы по вопросам </w:t>
      </w:r>
      <w:r>
        <w:br/>
      </w:r>
      <w:r>
        <w:rPr>
          <w:rFonts w:ascii="Times New Roman"/>
          <w:b/>
          <w:i w:val="false"/>
          <w:color w:val="000000"/>
        </w:rPr>
        <w:t xml:space="preserve">
совершенствования законодательства по модернизации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системы государственного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исключено (см. п.4 </w:t>
      </w:r>
      <w:r>
        <w:rPr>
          <w:rFonts w:ascii="Times New Roman"/>
          <w:b w:val="false"/>
          <w:i w:val="false"/>
          <w:color w:val="ff0000"/>
          <w:sz w:val="28"/>
        </w:rPr>
        <w:t xml:space="preserve">пп.4 </w:t>
      </w:r>
      <w:r>
        <w:rPr>
          <w:rFonts w:ascii="Times New Roman"/>
          <w:b w:val="false"/>
          <w:i w:val="false"/>
          <w:color w:val="ff0000"/>
          <w:sz w:val="28"/>
        </w:rPr>
        <w:t xml:space="preserve">) постановлением Правительства РК от 16.04.2008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2007 года N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приложением 5 в соответствии с постановлением Правительства РК от 16.04.2008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356 </w:t>
      </w:r>
      <w:r>
        <w:rPr>
          <w:rFonts w:ascii="Times New Roman"/>
          <w:b w:val="false"/>
          <w:i w:val="false"/>
          <w:color w:val="ff0000"/>
          <w:sz w:val="28"/>
        </w:rPr>
        <w:t xml:space="preserve">.   </w:t>
      </w:r>
    </w:p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рабочей группы по вопросам разграничения полномочий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органами государственного управления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Кусаинов 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Апсеметович  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Шаженова                   - ответственный секретарь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Дина Мэлсовна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Курманбаева                - директор Департамента развития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Акбота Мейрамбековна         государственного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Мамытбеков                 - заместитель Руководителя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Асылжан Сарыбаевич          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Бабакумаров                - ответственный секретарь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Жалбакович             культуры и информации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Абденов                    - вице-министр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Сакбалдиевич          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Аблезов     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Карыбай Тлеубергенович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Айтжанов                   - вице-министр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Нулиевич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Акчулаков                  - вице-министр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Уралович    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Бектуров                   - вице-министр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Азат Габбасович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Даленов    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Руслан Ерболатович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Куанганов                  - вице-министр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Шаймуратович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                     - вице-министр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Кадыр Токтамысович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Петров                     - вице-министр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Викторович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Сарсембаев                 - вице-министр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Зейнулла Сакенович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Ускенбаев                  - вице-министр туризма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Кайрбек Айтбаевич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Жампеисов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Амангельды Суимбаевич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Кадырбаева                 - заместитель заведующего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Алия Кенжебековна            организационно-инспекторской работы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территориального развития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Сембеков                   - заведующий Административно-правовым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Амирович               отделом Счетного комитета по контролю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 исполнением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Абдрахим                   - директор Департамента подзаконных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Ергалиулы             актов Министерства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Жумагулов                  - директор Департамента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Аскерович              Министерства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Абельдинова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Марьям Сапарбековна          кадрового обеспечения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государственной службы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Тумабекова                 - главный эксперт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Камилаш Абдукаримовна        экономического отдела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Жаксылыков                 - директор Департамента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Тимур Мекешевич              бюджетного планирования акимата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Уразгулов                  - директор Департамента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Расул Кабдуллович            бюджетного планирования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Карагандинской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2007 года N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приложением 6 в соответствии с постановлением Правительства РК от 16.04.2008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рабочей группы по вопросам анализа и пересмотра норм действующего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законодательства на предмет снижения административных барьеров, </w:t>
      </w:r>
      <w:r>
        <w:br/>
      </w:r>
      <w:r>
        <w:rPr>
          <w:rFonts w:ascii="Times New Roman"/>
          <w:b/>
          <w:i w:val="false"/>
          <w:color w:val="000000"/>
        </w:rPr>
        <w:t xml:space="preserve">
являющихся бременем для бизнеса, упрощения административных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регламентов и процедур, в том числе их финансовой обеспеченности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Бекетаев                   - вице-министр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Бакытжанович          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Ергожин    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Даулет Едилович              Казахстан,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Данабеков                  - главный эксперт управления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Олжас Кайратович             подзаконных актов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подзаконных актов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Аскаров 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Альберт Мухтарович           государственного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Байсеркин 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Бауржан Сатжанович           контролю в сфере оказания медицинских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услуг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Есжанов 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Канат Булибаевич             транспортного контроля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транспорта и коммуникации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Каверников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Владимирович          дорожной полиции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Карибжанова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Роза Самидуллиновна          культуры Министерства культуры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информации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Нурахметов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Саят Ермаханович             информации и архивов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культуры и информации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Пак     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Лариса Юнбоевна              фармацевтического контроля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Акбердин                   - директор Департамента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Рустам Александрович         предпринимательства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Баймуратов                 - директор Департамента связи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Абилхан Есенович             информатизации и связи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Брагин                     - директор Департамента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Геннадьевич        отношений и правового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Казбеков                   - директор Юридического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Берик Ертаевич               Министерства транспорта и коммуникации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Камзебаева                 - директор Департамента стратегического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Дарига Усейновна             планирования Министерства туризма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спорта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Саттыбаев                  - директор Департамента административной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Алейтжан Калигумарович       работы Министерства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ситуациям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Жунисбеков                 - заместитель начальника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Ракимбаевич            Комитета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Бекболатов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Рахат Сейсембаевич           юридической службы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Жакселекова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Ботагоз Шаймардановна        законодательства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Шарипова  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Зауре Турлыбековна           кадрового обеспечения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государственной службы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Пердебаева                 - начальник управления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Раушан Сарыбековна           регулирования в отраслях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Департамента развития секторов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экономики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Абдрахманов                - начальник управления фитосанитарной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Мухтар Айдарханович          безопасности Комитета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инспекции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Асильбеков                 - начальник управления лицензионно-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Тимур Бимбетович             разрешительной работы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административной полиции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Огай                       - начальник отдела по надзору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Григорьевич        применением законов о собственности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защите предпринимательства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 сфере экономики Департамента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надзору за законностью в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государственных органов Генеральной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прокуратуры Республики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Байханова                  - главный эксперт управления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Айгуль Бейбитбаевна          политики государственного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Департамента развития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Игенбаев                   - начальник отдела лицензирования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 Балкенович             Комитета по борьбе с наркобизнесом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контролю за оборотом наркотиков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Дауранов                   - директор Департамента индустриальной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Шамилевич          политики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"Национальный аналитический центр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Правительстве и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Атабаев                    - директор юридического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Асет Асанбаевич              Национальной экономической палаты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Казахстана "Союз" Атамекен"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Адилова                    - советник председателя по экономическим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 Мажитовна              вопросам Национальной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палаты Казахстана "Союз" Атамекен"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Куанганова                 - заместитель исполнительного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Гульнар Шаймуратовна         Форума предпринимателей Казахстана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2007 года N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приложением 7 в соответствии с постановлением Правительства РК от 16.04.2008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рабочей группы по вопросам реформирования государственной службы,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разработки и внедрения стандартов государственных услуг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Орсариев 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Арын Амангельдиевич          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государственной службы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согласованию),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Оспанов   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Аргын Сергазиевич            кадрового обеспечения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государственной службы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согласованию),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Ибраева                    - начальник управления обучения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Меруерт Сериковна            развития персонала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службы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 делам государственной службы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согласованию),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Мукашев 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Жомартбекович          регистрационной службы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Ибраева                    - заведующая сектором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Амангуль Кумарбековна        государственной службы и кадровой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работы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Уразалиев                  - директор департамента финансово-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Бекзадаевич           экономического анализа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административной работы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по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Ырсалиев                   - директор Департамента стратегического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Азтаевич               развития Министерства образования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Токежанов 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Турганович             стратегического развития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международного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Узбеков   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Галым Нурмахамбетович        координации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Кудайбергенова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Айнур Амангельдиевна         развития системы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управления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Кучерова                   - начальник управления обороны,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Светлана Александровна       правоохранительной системы и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национальной безопасности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развития обороны, правоохранительной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системы и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Баймурзаев                 - начальник управления за соблюдением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Жаленович             качества государственных услуг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информационной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Елебеков       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Естай Жусупбекович           анализа и методологии 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расходной части бюджета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анализа и методологии 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государственного бюджета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Жаксылыков                 - директор Департамента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Тимур Мекешович              бюджетного планирования акимата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Астаны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