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9235" w14:textId="5f69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27 декабря 2004 года N 1405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января 2007 года N 42. Утратило силу постановлением Правительства Республики Казахстан от 20 марта 2007 года N 225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22 января 2007 года N 42 утратило силу постановлением Правительства РК от 20 марта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5 июля 2006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 Правительство Республики Казахстан
</w:t>
      </w:r>
      <w:r>
        <w:br/>
      </w: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декабря 2004 года N 1405 "Об утверждении Правил использования резервов Правительства Республики Казахстан и местных исполнительных органов" следующие дополнения и изменения:
</w:t>
      </w:r>
      <w:r>
        <w:br/>
      </w:r>
      <w:r>
        <w:rPr>
          <w:rFonts w:ascii="Times New Roman"/>
          <w:b w:val="false"/>
          <w:i w:val="false"/>
          <w:color w:val="000000"/>
          <w:sz w:val="28"/>
        </w:rPr>
        <w:t>
      в Правилах использования резервов Правительства Республики Казахстан и местных исполнительных органов, утвержденных указанным постановлением:
</w:t>
      </w:r>
      <w:r>
        <w:br/>
      </w:r>
      <w:r>
        <w:rPr>
          <w:rFonts w:ascii="Times New Roman"/>
          <w:b w:val="false"/>
          <w:i w:val="false"/>
          <w:color w:val="000000"/>
          <w:sz w:val="28"/>
        </w:rPr>
        <w:t>
      абзац третий пункта 1 дополнить словами ", за исключением выделения средств на формирование или увеличение уставных капиталов юридических лиц";
</w:t>
      </w:r>
      <w:r>
        <w:br/>
      </w:r>
      <w:r>
        <w:rPr>
          <w:rFonts w:ascii="Times New Roman"/>
          <w:b w:val="false"/>
          <w:i w:val="false"/>
          <w:color w:val="000000"/>
          <w:sz w:val="28"/>
        </w:rPr>
        <w:t>
      пункт 15 дополнить словами ", в случае отсутствия последних, уполномоченный орган по исполнению бюджета возвращает ходатайство без рассмотрения";
</w:t>
      </w:r>
      <w:r>
        <w:br/>
      </w:r>
      <w:r>
        <w:rPr>
          <w:rFonts w:ascii="Times New Roman"/>
          <w:b w:val="false"/>
          <w:i w:val="false"/>
          <w:color w:val="000000"/>
          <w:sz w:val="28"/>
        </w:rPr>
        <w:t>
      в пункте 17:
</w:t>
      </w:r>
      <w:r>
        <w:br/>
      </w:r>
      <w:r>
        <w:rPr>
          <w:rFonts w:ascii="Times New Roman"/>
          <w:b w:val="false"/>
          <w:i w:val="false"/>
          <w:color w:val="000000"/>
          <w:sz w:val="28"/>
        </w:rPr>
        <w:t>
      после слов "Республики Казахстан или" дополнить словом "соответствующего";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"При этом к проекту решения Правительства Республики Казахстан или соответствующего местного исполнительного органа о выделении денег соответственно из резерва Правительства Республики Казахстан или соответствующего местного исполнительного органа на неотложные затраты данный государственный орган прилагает копию положительного заключения о выделении денег.";
</w:t>
      </w:r>
      <w:r>
        <w:br/>
      </w:r>
      <w:r>
        <w:rPr>
          <w:rFonts w:ascii="Times New Roman"/>
          <w:b w:val="false"/>
          <w:i w:val="false"/>
          <w:color w:val="000000"/>
          <w:sz w:val="28"/>
        </w:rPr>
        <w:t>
      в заголовке раздела 5 слова "на неотложные затраты Правительства Республики Казахстан" исключить;
</w:t>
      </w:r>
      <w:r>
        <w:br/>
      </w:r>
      <w:r>
        <w:rPr>
          <w:rFonts w:ascii="Times New Roman"/>
          <w:b w:val="false"/>
          <w:i w:val="false"/>
          <w:color w:val="000000"/>
          <w:sz w:val="28"/>
        </w:rPr>
        <w:t>
      в пункте 19: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"19. Исполнение обязательств Правительства Республики Казахстан, центральных государственных органов, их ведомств и территориальных подразделений по решениям судов обеспечивается из резерва Правительства Республики Казахстан на исполнение обязательств по решениям судов при наличии судебных исполнительных документов.";
</w:t>
      </w:r>
      <w:r>
        <w:br/>
      </w:r>
      <w:r>
        <w:rPr>
          <w:rFonts w:ascii="Times New Roman"/>
          <w:b w:val="false"/>
          <w:i w:val="false"/>
          <w:color w:val="000000"/>
          <w:sz w:val="28"/>
        </w:rPr>
        <w:t>
      в абзаце втором после слов "государственные органы," дополнить словами "их ведомства и территориальные подразделения,";
</w:t>
      </w:r>
      <w:r>
        <w:br/>
      </w:r>
      <w:r>
        <w:rPr>
          <w:rFonts w:ascii="Times New Roman"/>
          <w:b w:val="false"/>
          <w:i w:val="false"/>
          <w:color w:val="000000"/>
          <w:sz w:val="28"/>
        </w:rPr>
        <w:t>
      в абзаце третьем после слов "государственные органы" дополнить словами ", их ведомства и территориальные подразделения";
</w:t>
      </w:r>
      <w:r>
        <w:br/>
      </w:r>
      <w:r>
        <w:rPr>
          <w:rFonts w:ascii="Times New Roman"/>
          <w:b w:val="false"/>
          <w:i w:val="false"/>
          <w:color w:val="000000"/>
          <w:sz w:val="28"/>
        </w:rPr>
        <w:t>
      в пункте 21 после слов "государственных органов" дополнить словами ", их ведомств и территориальных подразделений";
</w:t>
      </w:r>
      <w:r>
        <w:br/>
      </w:r>
      <w:r>
        <w:rPr>
          <w:rFonts w:ascii="Times New Roman"/>
          <w:b w:val="false"/>
          <w:i w:val="false"/>
          <w:color w:val="000000"/>
          <w:sz w:val="28"/>
        </w:rPr>
        <w:t>
      в заголовке раздела 6 слова "на неотложные затраты местных исполнительных органов" исключить;
</w:t>
      </w:r>
      <w:r>
        <w:br/>
      </w:r>
      <w:r>
        <w:rPr>
          <w:rFonts w:ascii="Times New Roman"/>
          <w:b w:val="false"/>
          <w:i w:val="false"/>
          <w:color w:val="000000"/>
          <w:sz w:val="28"/>
        </w:rPr>
        <w:t>
      в пункте 22:
</w:t>
      </w:r>
      <w:r>
        <w:br/>
      </w:r>
      <w:r>
        <w:rPr>
          <w:rFonts w:ascii="Times New Roman"/>
          <w:b w:val="false"/>
          <w:i w:val="false"/>
          <w:color w:val="000000"/>
          <w:sz w:val="28"/>
        </w:rPr>
        <w:t>
      после слов "Исполнение обязательств" дополнить словом "соответствующих";
</w:t>
      </w:r>
      <w:r>
        <w:br/>
      </w:r>
      <w:r>
        <w:rPr>
          <w:rFonts w:ascii="Times New Roman"/>
          <w:b w:val="false"/>
          <w:i w:val="false"/>
          <w:color w:val="000000"/>
          <w:sz w:val="28"/>
        </w:rPr>
        <w:t>
      слова "на неотложные затраты местных исполнительных органов" заменить словами "исполнительных органов областного или районного уровней на исполнение обязательств соответствующего местного исполнительного органа по решениям судов";
</w:t>
      </w:r>
      <w:r>
        <w:br/>
      </w:r>
      <w:r>
        <w:rPr>
          <w:rFonts w:ascii="Times New Roman"/>
          <w:b w:val="false"/>
          <w:i w:val="false"/>
          <w:color w:val="000000"/>
          <w:sz w:val="28"/>
        </w:rPr>
        <w:t>
      пункт 23 изложить в следующей редакции:
</w:t>
      </w:r>
      <w:r>
        <w:br/>
      </w:r>
      <w:r>
        <w:rPr>
          <w:rFonts w:ascii="Times New Roman"/>
          <w:b w:val="false"/>
          <w:i w:val="false"/>
          <w:color w:val="000000"/>
          <w:sz w:val="28"/>
        </w:rPr>
        <w:t>
      "23. Проект решения соответствующего местного исполнительного органа о выделении денег из резерва исполнительных органов областного или районного уровней на исполнение обязательств соответствующего местного исполнительного органа по решениям судов подготавливается соответствующим исполнительным органом в установленном законодательством порядке.
</w:t>
      </w:r>
      <w:r>
        <w:br/>
      </w:r>
      <w:r>
        <w:rPr>
          <w:rFonts w:ascii="Times New Roman"/>
          <w:b w:val="false"/>
          <w:i w:val="false"/>
          <w:color w:val="000000"/>
          <w:sz w:val="28"/>
        </w:rPr>
        <w:t>
      При этом к проекту решения о выделении денег из резерва исполнительных органов областного или районного уровней на исполнение обязательств соответствующего местного исполнительного органа по решениям судов заинтересованные местные исполнительные органы прилагают копии материалов, подтверждающих соблюдение пункта 22 настоящих Правил.";
</w:t>
      </w:r>
      <w:r>
        <w:br/>
      </w:r>
      <w:r>
        <w:rPr>
          <w:rFonts w:ascii="Times New Roman"/>
          <w:b w:val="false"/>
          <w:i w:val="false"/>
          <w:color w:val="000000"/>
          <w:sz w:val="28"/>
        </w:rPr>
        <w:t>
      в заголовке раздела 7:
</w:t>
      </w:r>
      <w:r>
        <w:br/>
      </w:r>
      <w:r>
        <w:rPr>
          <w:rFonts w:ascii="Times New Roman"/>
          <w:b w:val="false"/>
          <w:i w:val="false"/>
          <w:color w:val="000000"/>
          <w:sz w:val="28"/>
        </w:rPr>
        <w:t>
      слова "кассового разрыва областного бюджета, бюджета" заменить словами "дефицита наличности областных бюджетов, бюджетов";
</w:t>
      </w:r>
      <w:r>
        <w:br/>
      </w:r>
      <w:r>
        <w:rPr>
          <w:rFonts w:ascii="Times New Roman"/>
          <w:b w:val="false"/>
          <w:i w:val="false"/>
          <w:color w:val="000000"/>
          <w:sz w:val="28"/>
        </w:rPr>
        <w:t>
      дополнить словами "в случае прогноза его в текущем финансовом году";
</w:t>
      </w:r>
      <w:r>
        <w:br/>
      </w:r>
      <w:r>
        <w:rPr>
          <w:rFonts w:ascii="Times New Roman"/>
          <w:b w:val="false"/>
          <w:i w:val="false"/>
          <w:color w:val="000000"/>
          <w:sz w:val="28"/>
        </w:rPr>
        <w:t>
      в пункте 24:
</w:t>
      </w:r>
      <w:r>
        <w:br/>
      </w:r>
      <w:r>
        <w:rPr>
          <w:rFonts w:ascii="Times New Roman"/>
          <w:b w:val="false"/>
          <w:i w:val="false"/>
          <w:color w:val="000000"/>
          <w:sz w:val="28"/>
        </w:rPr>
        <w:t>
      слова "кассового разрыва областного бюджета, бюджета" заменить словами "дефицита наличности областных бюджетов, бюджетов";
</w:t>
      </w:r>
      <w:r>
        <w:br/>
      </w:r>
      <w:r>
        <w:rPr>
          <w:rFonts w:ascii="Times New Roman"/>
          <w:b w:val="false"/>
          <w:i w:val="false"/>
          <w:color w:val="000000"/>
          <w:sz w:val="28"/>
        </w:rPr>
        <w:t>
      слова "столицы при образовании у них кассового разрыва" заменить словами "столицы в случае прогноза в текущем финансовом году дефицита наличности их бюджетов";
</w:t>
      </w:r>
      <w:r>
        <w:br/>
      </w:r>
      <w:r>
        <w:rPr>
          <w:rFonts w:ascii="Times New Roman"/>
          <w:b w:val="false"/>
          <w:i w:val="false"/>
          <w:color w:val="000000"/>
          <w:sz w:val="28"/>
        </w:rPr>
        <w:t>
      в пунктах 25, 26 слова "кассового разрыва областного бюджета, бюджета города республиканского значения, столицы" заменить словами "дефицита наличности областных бюджетов, бюджетов города республиканского значения, столицы в случае прогноза его в текущем финансовом году";
</w:t>
      </w:r>
      <w:r>
        <w:br/>
      </w:r>
      <w:r>
        <w:rPr>
          <w:rFonts w:ascii="Times New Roman"/>
          <w:b w:val="false"/>
          <w:i w:val="false"/>
          <w:color w:val="000000"/>
          <w:sz w:val="28"/>
        </w:rPr>
        <w:t>
      в пункте 27:
</w:t>
      </w:r>
      <w:r>
        <w:br/>
      </w:r>
      <w:r>
        <w:rPr>
          <w:rFonts w:ascii="Times New Roman"/>
          <w:b w:val="false"/>
          <w:i w:val="false"/>
          <w:color w:val="000000"/>
          <w:sz w:val="28"/>
        </w:rPr>
        <w:t>
      слова "кассового разрыва" заменить словами "дефицита наличности";
</w:t>
      </w:r>
      <w:r>
        <w:br/>
      </w:r>
      <w:r>
        <w:rPr>
          <w:rFonts w:ascii="Times New Roman"/>
          <w:b w:val="false"/>
          <w:i w:val="false"/>
          <w:color w:val="000000"/>
          <w:sz w:val="28"/>
        </w:rPr>
        <w:t>
      после слова "столицы" дополнить словами "в случае прогноза его в текущем финансовом году";
</w:t>
      </w:r>
      <w:r>
        <w:br/>
      </w:r>
      <w:r>
        <w:rPr>
          <w:rFonts w:ascii="Times New Roman"/>
          <w:b w:val="false"/>
          <w:i w:val="false"/>
          <w:color w:val="000000"/>
          <w:sz w:val="28"/>
        </w:rPr>
        <w:t>
      в пункте 28:
</w:t>
      </w:r>
      <w:r>
        <w:br/>
      </w:r>
      <w:r>
        <w:rPr>
          <w:rFonts w:ascii="Times New Roman"/>
          <w:b w:val="false"/>
          <w:i w:val="false"/>
          <w:color w:val="000000"/>
          <w:sz w:val="28"/>
        </w:rPr>
        <w:t>
      слова "кассового разрыва областного бюджета, бюджета" заменить словами "дефицита наличности областных бюджетов, бюджетов";
</w:t>
      </w:r>
      <w:r>
        <w:br/>
      </w:r>
      <w:r>
        <w:rPr>
          <w:rFonts w:ascii="Times New Roman"/>
          <w:b w:val="false"/>
          <w:i w:val="false"/>
          <w:color w:val="000000"/>
          <w:sz w:val="28"/>
        </w:rPr>
        <w:t>
      после слова "столицы" дополнить словами "в случае прогноза его в текущем финансовом году";
</w:t>
      </w:r>
      <w:r>
        <w:br/>
      </w:r>
      <w:r>
        <w:rPr>
          <w:rFonts w:ascii="Times New Roman"/>
          <w:b w:val="false"/>
          <w:i w:val="false"/>
          <w:color w:val="000000"/>
          <w:sz w:val="28"/>
        </w:rPr>
        <w:t>
      заголовок раздела 8 изложить в следующей редакции:
</w:t>
      </w:r>
      <w:r>
        <w:br/>
      </w:r>
      <w:r>
        <w:rPr>
          <w:rFonts w:ascii="Times New Roman"/>
          <w:b w:val="false"/>
          <w:i w:val="false"/>
          <w:color w:val="000000"/>
          <w:sz w:val="28"/>
        </w:rPr>
        <w:t>
      "8. Порядок использования резерва исполнительных органов областного уровня на покрытие дефицита наличности бюджетов районов (города областного значения) в случае прогноза его в текущем финансовом году";
</w:t>
      </w:r>
      <w:r>
        <w:br/>
      </w:r>
      <w:r>
        <w:rPr>
          <w:rFonts w:ascii="Times New Roman"/>
          <w:b w:val="false"/>
          <w:i w:val="false"/>
          <w:color w:val="000000"/>
          <w:sz w:val="28"/>
        </w:rPr>
        <w:t>
      в пункте 29:
</w:t>
      </w:r>
      <w:r>
        <w:br/>
      </w:r>
      <w:r>
        <w:rPr>
          <w:rFonts w:ascii="Times New Roman"/>
          <w:b w:val="false"/>
          <w:i w:val="false"/>
          <w:color w:val="000000"/>
          <w:sz w:val="28"/>
        </w:rPr>
        <w:t>
      слова "кассового разрыва" заменить словами "дефицита наличности";
</w:t>
      </w:r>
      <w:r>
        <w:br/>
      </w:r>
      <w:r>
        <w:rPr>
          <w:rFonts w:ascii="Times New Roman"/>
          <w:b w:val="false"/>
          <w:i w:val="false"/>
          <w:color w:val="000000"/>
          <w:sz w:val="28"/>
        </w:rPr>
        <w:t>
      слова "при образовании у них кассового разрыва" заменить словами "в случае прогноза в текущем финансовом году дефицита наличности их бюджетов";
</w:t>
      </w:r>
      <w:r>
        <w:br/>
      </w:r>
      <w:r>
        <w:rPr>
          <w:rFonts w:ascii="Times New Roman"/>
          <w:b w:val="false"/>
          <w:i w:val="false"/>
          <w:color w:val="000000"/>
          <w:sz w:val="28"/>
        </w:rPr>
        <w:t>
      пункт 30 изложить в следующей редакции:
</w:t>
      </w:r>
      <w:r>
        <w:br/>
      </w:r>
      <w:r>
        <w:rPr>
          <w:rFonts w:ascii="Times New Roman"/>
          <w:b w:val="false"/>
          <w:i w:val="false"/>
          <w:color w:val="000000"/>
          <w:sz w:val="28"/>
        </w:rPr>
        <w:t>
      "30. Для выделения денег из резерва исполнительных органов областного уровня на покрытие дефицита наличности бюджетов районов (городов областного значения) в случае прогноза его в текущем финансовом году акимы районов (городов областного значения) представляют в областной уполномоченный орган по исполнению бюджета ходатайства о выделении денег из резерва исполнительного органа областного уровня с соответствующими обоснованиями и расчетами.";
</w:t>
      </w:r>
      <w:r>
        <w:br/>
      </w:r>
      <w:r>
        <w:rPr>
          <w:rFonts w:ascii="Times New Roman"/>
          <w:b w:val="false"/>
          <w:i w:val="false"/>
          <w:color w:val="000000"/>
          <w:sz w:val="28"/>
        </w:rPr>
        <w:t>
      в пункте 31 слова "местного исполнительного органа области на покрытие кассового разрыва бюджетов районов (городов областного значения)" заменить словами "исполнительных органов областного уровня на покрытие дефицита наличности бюджетов районов (городов областного значения) в случае прогноза его в текущем финансовом году";
</w:t>
      </w:r>
      <w:r>
        <w:br/>
      </w:r>
      <w:r>
        <w:rPr>
          <w:rFonts w:ascii="Times New Roman"/>
          <w:b w:val="false"/>
          <w:i w:val="false"/>
          <w:color w:val="000000"/>
          <w:sz w:val="28"/>
        </w:rPr>
        <w:t>
      пункты 32 и 33 изложить в следующей редакции:
</w:t>
      </w:r>
      <w:r>
        <w:br/>
      </w:r>
      <w:r>
        <w:rPr>
          <w:rFonts w:ascii="Times New Roman"/>
          <w:b w:val="false"/>
          <w:i w:val="false"/>
          <w:color w:val="000000"/>
          <w:sz w:val="28"/>
        </w:rPr>
        <w:t>
      "32. Бюджетное кредитование из резерва исполнительных органов областного уровня на покрытие дефицита наличности бюджетов районов (городов областного значения) в случае прогноза его в текущем финансовом году осуществляется на срок до шести месяцев в пределах финансового года и не требует уточнения местных бюджетов.
</w:t>
      </w:r>
      <w:r>
        <w:br/>
      </w:r>
      <w:r>
        <w:rPr>
          <w:rFonts w:ascii="Times New Roman"/>
          <w:b w:val="false"/>
          <w:i w:val="false"/>
          <w:color w:val="000000"/>
          <w:sz w:val="28"/>
        </w:rPr>
        <w:t>
      33. При положительном заключении по ходатайству акима района (города областного значения) проект решения о выделении денег из резерва исполнительных органов областного уровня на покрытие дефицита наличности бюджетов районов (городов областного значения) в случае прогноза его в текущем финансовом году вносит на рассмотрение акимата области областной уполномоченный орган по исполнению бюджета.";
</w:t>
      </w:r>
      <w:r>
        <w:br/>
      </w:r>
      <w:r>
        <w:rPr>
          <w:rFonts w:ascii="Times New Roman"/>
          <w:b w:val="false"/>
          <w:i w:val="false"/>
          <w:color w:val="000000"/>
          <w:sz w:val="28"/>
        </w:rPr>
        <w:t>
      в пункте 38 после слов "Ответственность за нецелевое" дополнить словами "и неэффективное";
</w:t>
      </w:r>
      <w:r>
        <w:br/>
      </w:r>
      <w:r>
        <w:rPr>
          <w:rFonts w:ascii="Times New Roman"/>
          <w:b w:val="false"/>
          <w:i w:val="false"/>
          <w:color w:val="000000"/>
          <w:sz w:val="28"/>
        </w:rPr>
        <w:t>
      в пункте 39 после слов "Контроль за целевым" дополнить словами "и эффективным".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опубликованию.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