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0144" w14:textId="a3b0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Заявлении Правительства Республики Казахстан и Национального Банка Республики Казахстан об основных направлениях экономической и социальной политики и прогнозе экономических показателей на 2007 год</w:t>
      </w:r>
    </w:p>
    <w:p>
      <w:pPr>
        <w:spacing w:after="0"/>
        <w:ind w:left="0"/>
        <w:jc w:val="both"/>
      </w:pPr>
      <w:r>
        <w:rPr>
          <w:rFonts w:ascii="Times New Roman"/>
          <w:b w:val="false"/>
          <w:i w:val="false"/>
          <w:color w:val="000000"/>
          <w:sz w:val="28"/>
        </w:rPr>
        <w:t>Постановление Правительства Республики Казахстан от 24 января 2007 года N 49</w:t>
      </w:r>
    </w:p>
    <w:p>
      <w:pPr>
        <w:spacing w:after="0"/>
        <w:ind w:left="0"/>
        <w:jc w:val="both"/>
      </w:pPr>
      <w:bookmarkStart w:name="z1" w:id="0"/>
      <w:r>
        <w:rPr>
          <w:rFonts w:ascii="Times New Roman"/>
          <w:b w:val="false"/>
          <w:i w:val="false"/>
          <w:color w:val="000000"/>
          <w:sz w:val="28"/>
        </w:rPr>
        <w:t xml:space="preserve">
      В целях информирования широкой общественности страны о социально-экономической политике Правительства Республики Казахстан и Национального Банка Республики Казахстан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прилагаемое Заявление Правительства Республики Казахстан и Национального Банка Республики Казахстан об основных направлениях экономической и социальной политики и прогнозе экономических показателей на 2007 год.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и подлежит опубликованию.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января 2007 года N 49  </w:t>
      </w:r>
    </w:p>
    <w:bookmarkStart w:name="z4" w:id="3"/>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Правительства Республики Казахстан и Национального </w:t>
      </w:r>
      <w:r>
        <w:br/>
      </w:r>
      <w:r>
        <w:rPr>
          <w:rFonts w:ascii="Times New Roman"/>
          <w:b/>
          <w:i w:val="false"/>
          <w:color w:val="000000"/>
        </w:rPr>
        <w:t xml:space="preserve">
Банка Республики Казахстан об основных направлениях </w:t>
      </w:r>
      <w:r>
        <w:br/>
      </w:r>
      <w:r>
        <w:rPr>
          <w:rFonts w:ascii="Times New Roman"/>
          <w:b/>
          <w:i w:val="false"/>
          <w:color w:val="000000"/>
        </w:rPr>
        <w:t xml:space="preserve">
экономической и социальной политики и прогнозе </w:t>
      </w:r>
      <w:r>
        <w:br/>
      </w:r>
      <w:r>
        <w:rPr>
          <w:rFonts w:ascii="Times New Roman"/>
          <w:b/>
          <w:i w:val="false"/>
          <w:color w:val="000000"/>
        </w:rPr>
        <w:t xml:space="preserve">
экономических показателей на 2007 год </w:t>
      </w:r>
    </w:p>
    <w:bookmarkEnd w:id="3"/>
    <w:p>
      <w:pPr>
        <w:spacing w:after="0"/>
        <w:ind w:left="0"/>
        <w:jc w:val="both"/>
      </w:pPr>
      <w:r>
        <w:rPr>
          <w:rFonts w:ascii="Times New Roman"/>
          <w:b w:val="false"/>
          <w:i w:val="false"/>
          <w:color w:val="000000"/>
          <w:sz w:val="28"/>
        </w:rPr>
        <w:t xml:space="preserve">      В 2007 году Правительство Республики Казахстан и Национальный Банк Республики Казахстан будут проводить согласованную политику, направленную на создание благоприятных институциональных и экономических условий для повышения международной конкурентоспособности Казахстана и качества жизни граждан страны, обеспечение высоких темпов роста экономики и стабильности цен. </w:t>
      </w:r>
      <w:r>
        <w:br/>
      </w:r>
      <w:r>
        <w:rPr>
          <w:rFonts w:ascii="Times New Roman"/>
          <w:b w:val="false"/>
          <w:i w:val="false"/>
          <w:color w:val="000000"/>
          <w:sz w:val="28"/>
        </w:rPr>
        <w:t xml:space="preserve">
      Исходя из поставленных целей, усилия Правительства Республики Казахстан и Национального Банка Республики Казахстан будут направлены на: </w:t>
      </w:r>
      <w:r>
        <w:br/>
      </w:r>
      <w:r>
        <w:rPr>
          <w:rFonts w:ascii="Times New Roman"/>
          <w:b w:val="false"/>
          <w:i w:val="false"/>
          <w:color w:val="000000"/>
          <w:sz w:val="28"/>
        </w:rPr>
        <w:t xml:space="preserve">
      обеспечение макроэкономической стабильности; </w:t>
      </w:r>
      <w:r>
        <w:br/>
      </w:r>
      <w:r>
        <w:rPr>
          <w:rFonts w:ascii="Times New Roman"/>
          <w:b w:val="false"/>
          <w:i w:val="false"/>
          <w:color w:val="000000"/>
          <w:sz w:val="28"/>
        </w:rPr>
        <w:t xml:space="preserve">
      повышение благосостояния населения республики; </w:t>
      </w:r>
      <w:r>
        <w:br/>
      </w:r>
      <w:r>
        <w:rPr>
          <w:rFonts w:ascii="Times New Roman"/>
          <w:b w:val="false"/>
          <w:i w:val="false"/>
          <w:color w:val="000000"/>
          <w:sz w:val="28"/>
        </w:rPr>
        <w:t xml:space="preserve">
      дальнейшую модернизацию и диверсификацию экономики; </w:t>
      </w:r>
      <w:r>
        <w:br/>
      </w:r>
      <w:r>
        <w:rPr>
          <w:rFonts w:ascii="Times New Roman"/>
          <w:b w:val="false"/>
          <w:i w:val="false"/>
          <w:color w:val="000000"/>
          <w:sz w:val="28"/>
        </w:rPr>
        <w:t xml:space="preserve">
      развитие государственно-частного партнерства; </w:t>
      </w:r>
      <w:r>
        <w:br/>
      </w:r>
      <w:r>
        <w:rPr>
          <w:rFonts w:ascii="Times New Roman"/>
          <w:b w:val="false"/>
          <w:i w:val="false"/>
          <w:color w:val="000000"/>
          <w:sz w:val="28"/>
        </w:rPr>
        <w:t xml:space="preserve">
      эффективную интеграцию в мировую экономику. </w:t>
      </w:r>
      <w:r>
        <w:br/>
      </w:r>
      <w:r>
        <w:rPr>
          <w:rFonts w:ascii="Times New Roman"/>
          <w:b w:val="false"/>
          <w:i w:val="false"/>
          <w:color w:val="000000"/>
          <w:sz w:val="28"/>
        </w:rPr>
        <w:t xml:space="preserve">
      В 2007 году усилия Правительства Республики Казахстан и Национального Банка Республики Казахстан будут направлены на удержание инфляции в коридоре, запланированном в Среднесрочном плане социально-экономического развития Республики Казахстан на 2007-2009 годы (второй этап). </w:t>
      </w:r>
      <w:r>
        <w:br/>
      </w:r>
      <w:r>
        <w:rPr>
          <w:rFonts w:ascii="Times New Roman"/>
          <w:b w:val="false"/>
          <w:i w:val="false"/>
          <w:color w:val="000000"/>
          <w:sz w:val="28"/>
        </w:rPr>
        <w:t xml:space="preserve">
      С этой целью со стороны Правительства Республики Казахстан и местных исполнительных органов Республики Казахстан будет продолжена работа по дальнейшему развитию оптовых (коммунальных) рынков сельскохозяйственной продукции, эффективной системы закупа сельскохозяйственной продукции; по выявлению и пресечению недобросовестной конкуренции, ценового сговора, злоупотреблений субъектами рынка своим доминирующим положением; по контролю за ценообразованием субъектов, занимающих доминирующее (монопольное) положение на определенном товарном рынке, по сокращению числа посредников между производителями продукции и конечными потребителями. </w:t>
      </w:r>
      <w:r>
        <w:br/>
      </w:r>
      <w:r>
        <w:rPr>
          <w:rFonts w:ascii="Times New Roman"/>
          <w:b w:val="false"/>
          <w:i w:val="false"/>
          <w:color w:val="000000"/>
          <w:sz w:val="28"/>
        </w:rPr>
        <w:t xml:space="preserve">
      Рост цен (тарифов) на товары и услуги субъектов естественных монополий будет происходить в рамках предельных индексов их роста, определенных Среднесрочным планом социально-экономического развития страны. </w:t>
      </w:r>
      <w:r>
        <w:br/>
      </w:r>
      <w:r>
        <w:rPr>
          <w:rFonts w:ascii="Times New Roman"/>
          <w:b w:val="false"/>
          <w:i w:val="false"/>
          <w:color w:val="000000"/>
          <w:sz w:val="28"/>
        </w:rPr>
        <w:t xml:space="preserve">
      Для усиления влияния денежно-кредитной политики на инфляционные процессы Национальный Банк Республики Казахстан будет проводить работу по дальнейшему совершенствованию инструментов и операционной основы денежно-кредитной политики. </w:t>
      </w:r>
      <w:r>
        <w:br/>
      </w:r>
      <w:r>
        <w:rPr>
          <w:rFonts w:ascii="Times New Roman"/>
          <w:b w:val="false"/>
          <w:i w:val="false"/>
          <w:color w:val="000000"/>
          <w:sz w:val="28"/>
        </w:rPr>
        <w:t xml:space="preserve">
      Для достижения запланированных показателей по инфляции Национальный Банк Республики Казахстан будет влиять на размер денежного предложения посредством регулирования ликвидности банковской системы. Основными инструментами регулирования ставок вознаграждения на финансовом рынке, а также стерилизации избыточной ликвидности банков останутся краткосрочные ноты и депозиты банков второго уровня в Национальном Банке Республики Казахстан. </w:t>
      </w:r>
      <w:r>
        <w:br/>
      </w:r>
      <w:r>
        <w:rPr>
          <w:rFonts w:ascii="Times New Roman"/>
          <w:b w:val="false"/>
          <w:i w:val="false"/>
          <w:color w:val="000000"/>
          <w:sz w:val="28"/>
        </w:rPr>
        <w:t xml:space="preserve">
      Национальный Банк Республики Казахстан будет совершенствовать операции  </w:t>
      </w:r>
      <w:r>
        <w:rPr>
          <w:rFonts w:ascii="Times New Roman"/>
          <w:b/>
          <w:i w:val="false"/>
          <w:color w:val="000000"/>
          <w:sz w:val="28"/>
        </w:rPr>
        <w:t xml:space="preserve">денежно-кредитной политики </w:t>
      </w:r>
      <w:r>
        <w:rPr>
          <w:rFonts w:ascii="Times New Roman"/>
          <w:b w:val="false"/>
          <w:i w:val="false"/>
          <w:color w:val="000000"/>
          <w:sz w:val="28"/>
        </w:rPr>
        <w:t xml:space="preserve">, что будет способствовать дальнейшему повышению регулирующей роли его основных ставок. Регулирование ставок по операциям Национального Банка Республики Казахстан, включая официальную ставку рефинансирования, будет производиться в зависимости от ситуации на денежном рынке и уровня инфляции. Для усиления регулирующих возможностей официальной ставки рефинансирования Национальным Банком Республики Казахстан будет продолжена практика ежеквартального рассмотрения ее уровня на Правлении Национального Банка Республики Казахстан. </w:t>
      </w:r>
      <w:r>
        <w:br/>
      </w:r>
      <w:r>
        <w:rPr>
          <w:rFonts w:ascii="Times New Roman"/>
          <w:b w:val="false"/>
          <w:i w:val="false"/>
          <w:color w:val="000000"/>
          <w:sz w:val="28"/>
        </w:rPr>
        <w:t xml:space="preserve">
      С целью повышения регулирующей роли краткосрочных ставок на рыночные ставки вознаграждения Национальный Банк Республики Казахстан намерен продолжать политику, направленную на сужение коридора ставок по операциям, определяемого ставками по привлечению депозитов (нижняя граница) и предоставлению займов (верхняя граница), сближению границ указанного коридора и взаимоувязке депозитных ставок со ставкой рефинансирования. На данном этапе нижняя граница коридора будет составлять половину от верхней границы (ставки рефинансирования). </w:t>
      </w:r>
      <w:r>
        <w:br/>
      </w:r>
      <w:r>
        <w:rPr>
          <w:rFonts w:ascii="Times New Roman"/>
          <w:b w:val="false"/>
          <w:i w:val="false"/>
          <w:color w:val="000000"/>
          <w:sz w:val="28"/>
        </w:rPr>
        <w:t xml:space="preserve">
      В случае роста избыточной ликвидности банковской системы и инфляционного давления в экономике Национальный Банк Республики Казахстан продолжит ужесточение денежно-кредитной политики. </w:t>
      </w:r>
      <w:r>
        <w:br/>
      </w:r>
      <w:r>
        <w:rPr>
          <w:rFonts w:ascii="Times New Roman"/>
          <w:b w:val="false"/>
          <w:i w:val="false"/>
          <w:color w:val="000000"/>
          <w:sz w:val="28"/>
        </w:rPr>
        <w:t xml:space="preserve">
      В соответствии с международной практикой Национальным Банком Республики Казахстан совместно с Правительством Республики Казахстан и Агентством по регулированию и надзору финансового рынка и финансовых организаций Республики Казахстан (далее - АФН) в 2007 году будет разработан и подписан Меморандум по финансовой стабильности. В целях усиления доверия к финансовой системе Казахстана будет обеспечена доступность результатов аналитических работ в рамках отчета по финансовой стабильности для широкой общественности на регулярной основе. </w:t>
      </w:r>
      <w:r>
        <w:br/>
      </w:r>
      <w:r>
        <w:rPr>
          <w:rFonts w:ascii="Times New Roman"/>
          <w:b w:val="false"/>
          <w:i w:val="false"/>
          <w:color w:val="000000"/>
          <w:sz w:val="28"/>
        </w:rPr>
        <w:t xml:space="preserve">
      Развитие финансового сектора, а также направления и подходы к государственному регулированию отдельных его секторов будут происходить в соответствии с основными приоритетами Концепции развития финансового сектора Республики Казахстан на 2007-2011 годы. В этом направлении будет проводиться работа по повышению конкурентоспособности финансовых организаций и финансового сектора Казахстана посредством формирования условий функционирования финансовой системы, удовлетворяющей потребностям реального сектора экономики в финансовых ресурсах и предоставляющей качественные услуги финансовыми институтами в условиях свободной конкуренции. </w:t>
      </w:r>
      <w:r>
        <w:br/>
      </w:r>
      <w:r>
        <w:rPr>
          <w:rFonts w:ascii="Times New Roman"/>
          <w:b w:val="false"/>
          <w:i w:val="false"/>
          <w:color w:val="000000"/>
          <w:sz w:val="28"/>
        </w:rPr>
        <w:t xml:space="preserve">
      Продолжится политика сбережения и накопления средств в Национальном фонде и использования его как одного из макроэкономических регуляторов, способствующих сбалансированному развитию экономики и снижению угрозы ее "перегрева". </w:t>
      </w:r>
      <w:r>
        <w:br/>
      </w:r>
      <w:r>
        <w:rPr>
          <w:rFonts w:ascii="Times New Roman"/>
          <w:b w:val="false"/>
          <w:i w:val="false"/>
          <w:color w:val="000000"/>
          <w:sz w:val="28"/>
        </w:rPr>
        <w:t xml:space="preserve">
      В отношении обменного курса тенге Национальный Банк Республики Казахстан будет придерживаться режима плавающего обменного курса без установления каких-либо ориентиров, коридоров колебания обменного курса, т.е. динамика номинального курса тенге на внутреннем валютном рынке будет определяться в зависимости от спроса и предложения иностранной валюты на внутреннем рынке. Вместе с тем, Национальный Банк Республики Казахстан оставляет за собой право предпринимать действия, направленные на ослабление дестабилизирующих последствий кратковременных и спекулятивных колебаний валютного курса, которые могут привести к значительному изменению инфляции и нестабильности на финансовом рынке. </w:t>
      </w:r>
      <w:r>
        <w:br/>
      </w:r>
      <w:r>
        <w:rPr>
          <w:rFonts w:ascii="Times New Roman"/>
          <w:b w:val="false"/>
          <w:i w:val="false"/>
          <w:color w:val="000000"/>
          <w:sz w:val="28"/>
        </w:rPr>
        <w:t xml:space="preserve">
      Нa динамику обменного курса тенге может также повлиять участие Национального Банка Республики Казахстан на внутреннем валютном рынке в качестве покупателя иностранной валюты, обусловленное необходимостью покупки иностранной валюты для пополнения Национального фонда. В соответствии с новыми Правилами конвертации и реконвертации активов Национального фонда, Национальный Банк Республики Казахстан, наряду с продажей иностранной валюты для пополнения Национального фонда из международных резервов Национального Банка Республики Казахстан, может также покупать иностранную валюту на внутреннем рынке. </w:t>
      </w:r>
      <w:r>
        <w:br/>
      </w:r>
      <w:r>
        <w:rPr>
          <w:rFonts w:ascii="Times New Roman"/>
          <w:b w:val="false"/>
          <w:i w:val="false"/>
          <w:color w:val="000000"/>
          <w:sz w:val="28"/>
        </w:rPr>
        <w:t>
      С 1 января 2007 года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валютном регулировании и валютном контроле" полностью отменяются существовавшие ограничения по капитальным операциям. Таким образом, при отсутствии валютных ограничений по текущим и капитальным операциям будет обеспечена полная конвертируемость тенге. В этих условиях Национальным Банком Республики Казахстан будет усилен мониторинг валютных операций, связанных с движением капитала, продолжены работы по совершенствованию информационной базы по внешнеэкономическим операциям и анализу источников спроса и предложения на внутреннем валютном рынке. </w:t>
      </w:r>
      <w:r>
        <w:br/>
      </w:r>
      <w:r>
        <w:rPr>
          <w:rFonts w:ascii="Times New Roman"/>
          <w:b w:val="false"/>
          <w:i w:val="false"/>
          <w:color w:val="000000"/>
          <w:sz w:val="28"/>
        </w:rPr>
        <w:t xml:space="preserve">
      В области платежных систем будет продолжена работа по дальнейшему поддержанию функционирования платежных систем на высоком технологическом уровне, обеспечивающем безопасное и своевременное проведение платежей и переводов денег между различными субъектами экономики Казахстана. Национальным Банком Республики Казахстан будет уделено особое внимание дальнейшему развитию Национальной системы платежных карточек, построению "Платежного шлюза" в рамках создания системы "электронного правительства" Республики Казахстан, а также созданию нового Резервного центра для платежных систем. </w:t>
      </w:r>
      <w:r>
        <w:br/>
      </w:r>
      <w:r>
        <w:rPr>
          <w:rFonts w:ascii="Times New Roman"/>
          <w:b w:val="false"/>
          <w:i w:val="false"/>
          <w:color w:val="000000"/>
          <w:sz w:val="28"/>
        </w:rPr>
        <w:t xml:space="preserve">
      Параметры проводимой фискальной политики будут совместимы с запланированными прогнозными показателями инфляции, а темпы роста расходов государственного бюджета будут совместимы с темпами роста экономики. </w:t>
      </w:r>
      <w:r>
        <w:br/>
      </w:r>
      <w:r>
        <w:rPr>
          <w:rFonts w:ascii="Times New Roman"/>
          <w:b w:val="false"/>
          <w:i w:val="false"/>
          <w:color w:val="000000"/>
          <w:sz w:val="28"/>
        </w:rPr>
        <w:t>
</w:t>
      </w:r>
      <w:r>
        <w:rPr>
          <w:rFonts w:ascii="Times New Roman"/>
          <w:b/>
          <w:i w:val="false"/>
          <w:color w:val="000000"/>
          <w:sz w:val="28"/>
        </w:rPr>
        <w:t xml:space="preserve">       Налоговая политика </w:t>
      </w:r>
      <w:r>
        <w:rPr>
          <w:rFonts w:ascii="Times New Roman"/>
          <w:b w:val="false"/>
          <w:i w:val="false"/>
          <w:color w:val="000000"/>
          <w:sz w:val="28"/>
        </w:rPr>
        <w:t xml:space="preserve"> будет направлена на реализацию потенциала отдельных секторов экономики и упрощение административных процедур, препятствующих свободному развитию частного предпринимательства. В частности, уже снижена ставка налога на добавленную стоимость до 14 %, введена фиксированная ставка индивидуального подоходного налога на уровне 10 % для всех физических лиц, с отнесением на вычет минимальной заработной платы; снижены ставки налога в специальном налоговом режиме для субъектов малого бизнеса на основе патента до 2 %, введена на основе упрощенной декларации единая ставка 3 %. Кроме того, ликвидировано двойное налогообложение дивидендов, инвестиционных доходов страховых организаций, осуществляющих деятельность в области накопительного страхования, усовершенствован механизм исчисления авансовых платежей по корпоративному подоходному налогу. </w:t>
      </w:r>
      <w:r>
        <w:br/>
      </w:r>
      <w:r>
        <w:rPr>
          <w:rFonts w:ascii="Times New Roman"/>
          <w:b w:val="false"/>
          <w:i w:val="false"/>
          <w:color w:val="000000"/>
          <w:sz w:val="28"/>
        </w:rPr>
        <w:t>
</w:t>
      </w:r>
      <w:r>
        <w:rPr>
          <w:rFonts w:ascii="Times New Roman"/>
          <w:b/>
          <w:i w:val="false"/>
          <w:color w:val="000000"/>
          <w:sz w:val="28"/>
        </w:rPr>
        <w:t xml:space="preserve">       Экономическая политика </w:t>
      </w:r>
      <w:r>
        <w:rPr>
          <w:rFonts w:ascii="Times New Roman"/>
          <w:b w:val="false"/>
          <w:i w:val="false"/>
          <w:color w:val="000000"/>
          <w:sz w:val="28"/>
        </w:rPr>
        <w:t xml:space="preserve"> Правительства Республики Казахстан будет направлена на усиление конструктивного сотрудничества государства и частного сектора с целью создания новых видов товаров и услуг, которые будут конкурентоспособны на внутреннем и внешнем рынках. Продолжится работа экспертных советов по вопросам предпринимательства при центральных государственных и местных исполнительных органах. Будут выработаны меры, направленные на дальнейшее стимулирование малых и средних предприятий производственного и инновационного профиля. В 2007 году будет создана обновляемая база данных маркетингово-технологических исследований, направленных на модернизацию промышленности и диверсификацию структуры, доступная для частного сектора. </w:t>
      </w:r>
      <w:r>
        <w:br/>
      </w:r>
      <w:r>
        <w:rPr>
          <w:rFonts w:ascii="Times New Roman"/>
          <w:b w:val="false"/>
          <w:i w:val="false"/>
          <w:color w:val="000000"/>
          <w:sz w:val="28"/>
        </w:rPr>
        <w:t>
      В рамках второго этапа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на 2003-2015 годы дальнейшее развитие получит широкое использование кластерного подхода в развитии регионов. Будут разработаны механизмы финансирования строительства индустриальных зон, в том числе путем государственно-частного партнерства. Продолжится создание благоприятных условий для укрепления инвестиционного сотрудничества в несырьевых секторах экономики. В целях повышения экономической эффективности планируется внедрение методики оценки производительности труда по отраслям. Усилия Правительства Республики Казахстан будут направлены на стимулирование вложения негосударственных инвестиций в сферу науки и инновационной деятельности. </w:t>
      </w:r>
      <w:r>
        <w:br/>
      </w:r>
      <w:r>
        <w:rPr>
          <w:rFonts w:ascii="Times New Roman"/>
          <w:b w:val="false"/>
          <w:i w:val="false"/>
          <w:color w:val="000000"/>
          <w:sz w:val="28"/>
        </w:rPr>
        <w:t xml:space="preserve">
      В целях повышения эффективности управления государственными активами будут сформированы механизмы оздоровления нерентабельных государственных предприятий путем внедрения института независимых управляющих, внесены изменения и дополнения в законодательство Республики Казахстан по вопросам банкротства. Для развития контрактных отношений в обществе и укрепления института частной собственности будет принят закон по защите прав инвесторов, акционеров и учредителей, владеющих малыми долями в уставном капитале компаний. </w:t>
      </w:r>
      <w:r>
        <w:br/>
      </w:r>
      <w:r>
        <w:rPr>
          <w:rFonts w:ascii="Times New Roman"/>
          <w:b w:val="false"/>
          <w:i w:val="false"/>
          <w:color w:val="000000"/>
          <w:sz w:val="28"/>
        </w:rPr>
        <w:t xml:space="preserve">
      В целях конкретной поддержки конкурентоспособности национальных товаров и услуг планируется принять меры по содействию продвижения экспорта казахстанских товаров на внешние рынки. При акиматах областей, городов Астаны и Алматы будут созданы советы по развитию конкурентоспособности. </w:t>
      </w:r>
      <w:r>
        <w:br/>
      </w:r>
      <w:r>
        <w:rPr>
          <w:rFonts w:ascii="Times New Roman"/>
          <w:b w:val="false"/>
          <w:i w:val="false"/>
          <w:color w:val="000000"/>
          <w:sz w:val="28"/>
        </w:rPr>
        <w:t xml:space="preserve">
      В целях развития конкуренции будут отменены ограничения в виде 49 %-ного участия иностранного капитала в уставном капитале совместных предприятий, осуществляющих деятельность в области строительных, градостроительных и архитектурных услуг. </w:t>
      </w:r>
      <w:r>
        <w:br/>
      </w:r>
      <w:r>
        <w:rPr>
          <w:rFonts w:ascii="Times New Roman"/>
          <w:b w:val="false"/>
          <w:i w:val="false"/>
          <w:color w:val="000000"/>
          <w:sz w:val="28"/>
        </w:rPr>
        <w:t xml:space="preserve">
      В 2007 году завершатся двусторонние переговоры со странами-членами рабочей группы по вступлению Казахстана в ВТО. </w:t>
      </w:r>
      <w:r>
        <w:br/>
      </w:r>
      <w:r>
        <w:rPr>
          <w:rFonts w:ascii="Times New Roman"/>
          <w:b w:val="false"/>
          <w:i w:val="false"/>
          <w:color w:val="000000"/>
          <w:sz w:val="28"/>
        </w:rPr>
        <w:t xml:space="preserve">
      Продолжится реализация Концепции устойчивого развития aгропромышленного комплекса Республики Казахстан на 2006-2010 годы, основными приоритетами которой являются обеспечение устойчивости paзвития агропромышленного комплекса на основе роста производительности и доходности отраслей агропромышленного комплекса, а также развитие национальных конкурентных преимуществ отечественной продукции. В рамках вступления в ВТО будет принят план мероприятий по формированию системы оценки рисков безопасности и контроля качества продукции агропромышленного комплекса в соответствии с международными требованиями. </w:t>
      </w:r>
      <w:r>
        <w:br/>
      </w:r>
      <w:r>
        <w:rPr>
          <w:rFonts w:ascii="Times New Roman"/>
          <w:b w:val="false"/>
          <w:i w:val="false"/>
          <w:color w:val="000000"/>
          <w:sz w:val="28"/>
        </w:rPr>
        <w:t>
      Продолжится реализация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развития сельских территорий Республики Казахстан на 2004-2010 годы, направленной на создание нормальных условий жизнеобеспечения аула (села): обеспечение населения инженерной и социальной инфраструктурой, включающей строительство объектов водоснабжения, здравоохранения и образования, а также мероприятия по обеспечению экологической безопасности сельских населенных пунктов и регулированию миграционных процессов в сельской местности. </w:t>
      </w:r>
      <w:r>
        <w:br/>
      </w:r>
      <w:r>
        <w:rPr>
          <w:rFonts w:ascii="Times New Roman"/>
          <w:b w:val="false"/>
          <w:i w:val="false"/>
          <w:color w:val="000000"/>
          <w:sz w:val="28"/>
        </w:rPr>
        <w:t xml:space="preserve">
      Правительство Республики Казахстан на основе экономических успехов последних лет усилит  </w:t>
      </w:r>
      <w:r>
        <w:rPr>
          <w:rFonts w:ascii="Times New Roman"/>
          <w:b/>
          <w:i w:val="false"/>
          <w:color w:val="000000"/>
          <w:sz w:val="28"/>
        </w:rPr>
        <w:t xml:space="preserve">социальную направленность </w:t>
      </w:r>
      <w:r>
        <w:rPr>
          <w:rFonts w:ascii="Times New Roman"/>
          <w:b w:val="false"/>
          <w:i w:val="false"/>
          <w:color w:val="000000"/>
          <w:sz w:val="28"/>
        </w:rPr>
        <w:t xml:space="preserve"> политики путем увеличения расходов на развитие образования, здравоохранения, социальной защиты населения, культуры, спорта, туризма и информационного пространства. </w:t>
      </w:r>
      <w:r>
        <w:br/>
      </w:r>
      <w:r>
        <w:rPr>
          <w:rFonts w:ascii="Times New Roman"/>
          <w:b w:val="false"/>
          <w:i w:val="false"/>
          <w:color w:val="000000"/>
          <w:sz w:val="28"/>
        </w:rPr>
        <w:t xml:space="preserve">
      В 2007 году на финансирование социальной сферы будет выделено из республиканского бюджета 741,5 млрд. тенге или 6,2 % к валовому внутреннему продукту. Доля расходов на социальную сферу в общем объеме расходов республиканского бюджета составит 34,4 %. На реализацию мероприятий по Программе дальнейшего углубления социальных реформ в Республике Казахстан на 2005-2007 годы из республиканского бюджета на 2007 год будет выделено 413 млрд. тенге. </w:t>
      </w:r>
      <w:r>
        <w:br/>
      </w:r>
      <w:r>
        <w:rPr>
          <w:rFonts w:ascii="Times New Roman"/>
          <w:b w:val="false"/>
          <w:i w:val="false"/>
          <w:color w:val="000000"/>
          <w:sz w:val="28"/>
        </w:rPr>
        <w:t xml:space="preserve">
      В целях создания эффективной системы развития трудовых ресурсов будет принята Концепция миграционной политики Республики Казахстан, а также выработаны механизмы привлечения в Казахстан высококвалифицированных и профессиональных работников. </w:t>
      </w:r>
      <w:r>
        <w:br/>
      </w:r>
      <w:r>
        <w:rPr>
          <w:rFonts w:ascii="Times New Roman"/>
          <w:b w:val="false"/>
          <w:i w:val="false"/>
          <w:color w:val="000000"/>
          <w:sz w:val="28"/>
        </w:rPr>
        <w:t xml:space="preserve">
      Будут приняты меры по проведению активной политики занятости молодежи через реализацию программ кредитования и выделение грантов на получение ими профессионального образования, создание собственного дела, привлечение молодежи в сферу малого и среднего бизнеса. </w:t>
      </w:r>
      <w:r>
        <w:br/>
      </w:r>
      <w:r>
        <w:rPr>
          <w:rFonts w:ascii="Times New Roman"/>
          <w:b w:val="false"/>
          <w:i w:val="false"/>
          <w:color w:val="000000"/>
          <w:sz w:val="28"/>
        </w:rPr>
        <w:t xml:space="preserve">
      Политика в области образования будет направлена на формирование национальной модели образования, интегрированной в мировое образовательное пространство и обеспечивающей подготовку специалистов, конкурентоспособных на мировом рынке труда. В 2007 году расходы республиканского бюджета на образование составят 1,1 % к валовому внутреннему продукту. Будет разработан проект Закона Республики Казахстан "Об образовании" в новой редакции, соответствующий потребностям экономической и общественной модернизации. </w:t>
      </w:r>
      <w:r>
        <w:br/>
      </w:r>
      <w:r>
        <w:rPr>
          <w:rFonts w:ascii="Times New Roman"/>
          <w:b w:val="false"/>
          <w:i w:val="false"/>
          <w:color w:val="000000"/>
          <w:sz w:val="28"/>
        </w:rPr>
        <w:t xml:space="preserve">
      Расходы республиканского бюджета на здравоохранение в 2007 году составят 0,8 % к валовому внутреннему продукту. С учетом перехода на международные стандарты будет разработан проект Кодекса "О здоровье народа и системе здравоохранения". Начнется строительство новых медицинских центров в рамках создания медицинского кластера в городе Астане с дальнейшим привлечением ведущих иностранных компаний для их управления. </w:t>
      </w:r>
      <w:r>
        <w:br/>
      </w:r>
      <w:r>
        <w:rPr>
          <w:rFonts w:ascii="Times New Roman"/>
          <w:b w:val="false"/>
          <w:i w:val="false"/>
          <w:color w:val="000000"/>
          <w:sz w:val="28"/>
        </w:rPr>
        <w:t xml:space="preserve">
      Для более быстрого продвижения Казахстана по пути формирования информационного общества, с учетом мирового опыта будет продолжена реализация Государственной программы формирования "электронного правительства" в Республике Казахстан на 2005-2007 годы. Будет организовано предоставление электронных услуг местными исполнительными органами (е-акиматы), созданы сети пунктов общественного доступа к электронным услугам и центры обучения компьютерной грамотности, что увеличит долю пользователей электронными услугами в сети Интернет до 10 % населения. </w:t>
      </w:r>
      <w:r>
        <w:br/>
      </w:r>
      <w:r>
        <w:rPr>
          <w:rFonts w:ascii="Times New Roman"/>
          <w:b w:val="false"/>
          <w:i w:val="false"/>
          <w:color w:val="000000"/>
          <w:sz w:val="28"/>
        </w:rPr>
        <w:t xml:space="preserve">
      В целях последовательной реализации комплексной общенациональной программы по борьбе с коррупцией как угрозы национальной безопасности и общественной стабильности будут подготовлены изменения и дополнения в действующее законодательство, обеспечивающие прозрачность деятельности и финансовых потоков национальных компаний и государственных предприятий, а также крупных частных компаний. </w:t>
      </w:r>
      <w:r>
        <w:br/>
      </w:r>
      <w:r>
        <w:rPr>
          <w:rFonts w:ascii="Times New Roman"/>
          <w:b w:val="false"/>
          <w:i w:val="false"/>
          <w:color w:val="000000"/>
          <w:sz w:val="28"/>
        </w:rPr>
        <w:t>
</w:t>
      </w:r>
      <w:r>
        <w:rPr>
          <w:rFonts w:ascii="Times New Roman"/>
          <w:b/>
          <w:i w:val="false"/>
          <w:color w:val="000000"/>
          <w:sz w:val="28"/>
        </w:rPr>
        <w:t xml:space="preserve">       Экологическая политика </w:t>
      </w:r>
      <w:r>
        <w:rPr>
          <w:rFonts w:ascii="Times New Roman"/>
          <w:b w:val="false"/>
          <w:i w:val="false"/>
          <w:color w:val="000000"/>
          <w:sz w:val="28"/>
        </w:rPr>
        <w:t xml:space="preserve"> будет направлена на дальнейшую реализацию Концепции экологической безопасности Республики Казахстан на 2004-2015 годы, снижение уровня загрязнения окружающей среды, обеспечение охраны окружающей среды и экологической безопасности в соответствии с международными стандартами, стабилизацию качества окружающей среды, создание основ перехода к устойчивому развитию общества. </w:t>
      </w:r>
      <w:r>
        <w:br/>
      </w:r>
      <w:r>
        <w:rPr>
          <w:rFonts w:ascii="Times New Roman"/>
          <w:b w:val="false"/>
          <w:i w:val="false"/>
          <w:color w:val="000000"/>
          <w:sz w:val="28"/>
        </w:rPr>
        <w:t xml:space="preserve">
      Реализация совместных действий Правительства Республики Казахстан и Национального Банка Республики Казахстан позволит обеспечить следующие  </w:t>
      </w:r>
      <w:r>
        <w:rPr>
          <w:rFonts w:ascii="Times New Roman"/>
          <w:b/>
          <w:i w:val="false"/>
          <w:color w:val="000000"/>
          <w:sz w:val="28"/>
        </w:rPr>
        <w:t xml:space="preserve">макроэкономические показатели на 2007 год </w:t>
      </w:r>
      <w:r>
        <w:rPr>
          <w:rFonts w:ascii="Times New Roman"/>
          <w:b w:val="false"/>
          <w:i w:val="false"/>
          <w:color w:val="000000"/>
          <w:sz w:val="28"/>
        </w:rPr>
        <w:t xml:space="preserve">. </w:t>
      </w:r>
      <w:r>
        <w:br/>
      </w:r>
      <w:r>
        <w:rPr>
          <w:rFonts w:ascii="Times New Roman"/>
          <w:b w:val="false"/>
          <w:i w:val="false"/>
          <w:color w:val="000000"/>
          <w:sz w:val="28"/>
        </w:rPr>
        <w:t xml:space="preserve">
      Ожидается, что в 2007 году реальный рост валового внутреннего продукта составит 8,6 %, что позволит довести размер валового внутреннего продукта на душу населения до 6560 долларов США. </w:t>
      </w:r>
      <w:r>
        <w:br/>
      </w:r>
      <w:r>
        <w:rPr>
          <w:rFonts w:ascii="Times New Roman"/>
          <w:b w:val="false"/>
          <w:i w:val="false"/>
          <w:color w:val="000000"/>
          <w:sz w:val="28"/>
        </w:rPr>
        <w:t xml:space="preserve">
      Среднегодовой прирост промышленного производства составит 7,2 %, валовой продукции сельского хозяйства - 3,2 %. Инвестиции в основной капитал по сравнению с 2006 годом увеличатся на 15 %. Экспорт товаров составит 33,3 млрд. долл. США, импорт - 27,2 млрд. долл. США. </w:t>
      </w:r>
      <w:r>
        <w:br/>
      </w:r>
      <w:r>
        <w:rPr>
          <w:rFonts w:ascii="Times New Roman"/>
          <w:b w:val="false"/>
          <w:i w:val="false"/>
          <w:color w:val="000000"/>
          <w:sz w:val="28"/>
        </w:rPr>
        <w:t xml:space="preserve">
      В 2007 году размер минимальной пенсии с учетом базовой выплаты увеличится до 10236 тенге, размер минимальной заработной платы - до 9752 тенге, реальная заработная плата по сравнению с 2006 годом возрастет на 13,8 %. </w:t>
      </w:r>
    </w:p>
    <w:bookmarkStart w:name="z5" w:id="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Заявлению Правительства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об основных      </w:t>
      </w:r>
      <w:r>
        <w:br/>
      </w:r>
      <w:r>
        <w:rPr>
          <w:rFonts w:ascii="Times New Roman"/>
          <w:b w:val="false"/>
          <w:i w:val="false"/>
          <w:color w:val="000000"/>
          <w:sz w:val="28"/>
        </w:rPr>
        <w:t xml:space="preserve">
направлениях экономической и  </w:t>
      </w:r>
      <w:r>
        <w:br/>
      </w:r>
      <w:r>
        <w:rPr>
          <w:rFonts w:ascii="Times New Roman"/>
          <w:b w:val="false"/>
          <w:i w:val="false"/>
          <w:color w:val="000000"/>
          <w:sz w:val="28"/>
        </w:rPr>
        <w:t xml:space="preserve">
социальной политики и прогнозе  </w:t>
      </w:r>
      <w:r>
        <w:br/>
      </w:r>
      <w:r>
        <w:rPr>
          <w:rFonts w:ascii="Times New Roman"/>
          <w:b w:val="false"/>
          <w:i w:val="false"/>
          <w:color w:val="000000"/>
          <w:sz w:val="28"/>
        </w:rPr>
        <w:t xml:space="preserve">
экономических показателей   </w:t>
      </w:r>
      <w:r>
        <w:br/>
      </w:r>
      <w:r>
        <w:rPr>
          <w:rFonts w:ascii="Times New Roman"/>
          <w:b w:val="false"/>
          <w:i w:val="false"/>
          <w:color w:val="000000"/>
          <w:sz w:val="28"/>
        </w:rPr>
        <w:t xml:space="preserve">
на 2007 год           </w:t>
      </w:r>
    </w:p>
    <w:bookmarkEnd w:id="4"/>
    <w:p>
      <w:pPr>
        <w:spacing w:after="0"/>
        <w:ind w:left="0"/>
        <w:jc w:val="left"/>
      </w:pPr>
      <w:r>
        <w:rPr>
          <w:rFonts w:ascii="Times New Roman"/>
          <w:b/>
          <w:i w:val="false"/>
          <w:color w:val="000000"/>
        </w:rPr>
        <w:t xml:space="preserve"> Прогноз экономических показателей 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3"/>
        <w:gridCol w:w="2773"/>
      </w:tblGrid>
      <w:tr>
        <w:trPr>
          <w:trHeight w:val="45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внутренний продукт в реальном </w:t>
            </w:r>
            <w:r>
              <w:br/>
            </w:r>
            <w:r>
              <w:rPr>
                <w:rFonts w:ascii="Times New Roman"/>
                <w:b w:val="false"/>
                <w:i w:val="false"/>
                <w:color w:val="000000"/>
                <w:sz w:val="20"/>
              </w:rPr>
              <w:t xml:space="preserve">
выражении, в % к предыдущему году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r>
      <w:tr>
        <w:trPr>
          <w:trHeight w:val="45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внутренний продукт на душу населения, </w:t>
            </w:r>
            <w:r>
              <w:br/>
            </w:r>
            <w:r>
              <w:rPr>
                <w:rFonts w:ascii="Times New Roman"/>
                <w:b w:val="false"/>
                <w:i w:val="false"/>
                <w:color w:val="000000"/>
                <w:sz w:val="20"/>
              </w:rPr>
              <w:t xml:space="preserve">
долл. США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6560 </w:t>
            </w:r>
          </w:p>
        </w:tc>
      </w:tr>
      <w:tr>
        <w:trPr>
          <w:trHeight w:val="45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промышленной продукции (работ, услуг) в </w:t>
            </w:r>
            <w:r>
              <w:br/>
            </w:r>
            <w:r>
              <w:rPr>
                <w:rFonts w:ascii="Times New Roman"/>
                <w:b w:val="false"/>
                <w:i w:val="false"/>
                <w:color w:val="000000"/>
                <w:sz w:val="20"/>
              </w:rPr>
              <w:t xml:space="preserve">
реальном выражении, в % к предыдущему году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r>
      <w:tr>
        <w:trPr>
          <w:trHeight w:val="45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Валовая продукция сельского хозяйства в </w:t>
            </w:r>
            <w:r>
              <w:br/>
            </w:r>
            <w:r>
              <w:rPr>
                <w:rFonts w:ascii="Times New Roman"/>
                <w:b w:val="false"/>
                <w:i w:val="false"/>
                <w:color w:val="000000"/>
                <w:sz w:val="20"/>
              </w:rPr>
              <w:t xml:space="preserve">
реальном выражении, в % к предыдущему году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r>
      <w:tr>
        <w:trPr>
          <w:trHeight w:val="45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основной капитал, в % к </w:t>
            </w:r>
            <w:r>
              <w:br/>
            </w:r>
            <w:r>
              <w:rPr>
                <w:rFonts w:ascii="Times New Roman"/>
                <w:b w:val="false"/>
                <w:i w:val="false"/>
                <w:color w:val="000000"/>
                <w:sz w:val="20"/>
              </w:rPr>
              <w:t xml:space="preserve">
предыдущему году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45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товаров, млрд. долл. США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r>
      <w:tr>
        <w:trPr>
          <w:trHeight w:val="45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товаров, млрд. долл. США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r>
      <w:tr>
        <w:trPr>
          <w:trHeight w:val="45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потребительских цен, % в среднем за год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105-107 </w:t>
            </w:r>
          </w:p>
        </w:tc>
      </w:tr>
      <w:tr>
        <w:trPr>
          <w:trHeight w:val="45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Дефицит республиканского бюджета, в % к </w:t>
            </w:r>
            <w:r>
              <w:br/>
            </w:r>
            <w:r>
              <w:rPr>
                <w:rFonts w:ascii="Times New Roman"/>
                <w:b w:val="false"/>
                <w:i w:val="false"/>
                <w:color w:val="000000"/>
                <w:sz w:val="20"/>
              </w:rPr>
              <w:t xml:space="preserve">
валовому внутреннему продукту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Реальная заработная плата, в % к предыдущему </w:t>
            </w:r>
            <w:r>
              <w:br/>
            </w:r>
            <w:r>
              <w:rPr>
                <w:rFonts w:ascii="Times New Roman"/>
                <w:b w:val="false"/>
                <w:i w:val="false"/>
                <w:color w:val="000000"/>
                <w:sz w:val="20"/>
              </w:rPr>
              <w:t xml:space="preserve">
году (с учетом малых предприятий)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r>
      <w:tr>
        <w:trPr>
          <w:trHeight w:val="45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Минимальная заработная плата, тенге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 </w:t>
            </w:r>
          </w:p>
        </w:tc>
      </w:tr>
      <w:tr>
        <w:trPr>
          <w:trHeight w:val="45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Минимальная пенсия с учетом базовой пенсионной </w:t>
            </w:r>
            <w:r>
              <w:br/>
            </w:r>
            <w:r>
              <w:rPr>
                <w:rFonts w:ascii="Times New Roman"/>
                <w:b w:val="false"/>
                <w:i w:val="false"/>
                <w:color w:val="000000"/>
                <w:sz w:val="20"/>
              </w:rPr>
              <w:t xml:space="preserve">
выплаты, тенге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