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8418" w14:textId="2288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акционерной компании "ENRC Eurasian Natural Resources Corporation (PLC)" (Соединенное Королевство Великобритании и Северной Ирландии)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2007 года N 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организованного рынка ценных бумаг в Республике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провести переговоры с акционерной компанией "ENRC Eurasian Natural Resources Corporation (PLC)" (Соединенное Королевство Великобритании и Северной Ирландии) (далее - компания) об инициировании компанией включения эмитированных ею акций в официальный список фондовой биржи, функционирующей на территории Республики Казахстан и внесении изменений и дополнений в учредительные и иные документы компании с целью дальнейшей продажи акций.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оставляю за собой.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