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88418" w14:textId="2288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акционерной компании "ENRC Eurasian Natural Resources Corporation (PLC)" (Соединенное Королевство Великобритании и Северной Ирландии)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2007 года N 252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активизации организованного рынка ценных бумаг в Республике Казахстан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провести переговоры с акционерной компанией "ENRC Eurasian Natural Resources Corporation (PLC)" (Соединенное Королевство Великобритании и Северной Ирландии) (далее - компания) об инициировании компанией включения эмитированных ею акций в официальный список фондовой биржи, функционирующей на территории Республики Казахстан и внесении изменений и дополнений в учредительные и иные документы компании с целью дальнейшей продажи акций.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оставляю за собой.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