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7ce" w14:textId="9740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Армения о международном автомобильном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Армения о международном автомобильном сообщении".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Республики Армения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автомобильном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Армения о международном автомобильном сообщении, совершенное в городе Астане 6 ноября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Армения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автомобильном сообщении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в дальнейшем именуемые "Сторонами",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дальнейшего развития сотрудничества между государствами Сторон в области международного автомобильного сообщения,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облегчить осуществление автомобильного сообщения между двумя государствами и транзитом по их территориям,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 в соответствии с настоящим Соглашением и своим национальным законодательством способствовать сотрудничеству в области международного автомобильного сообщения, осуществлять перевозки пассажиров и грузов между двумя государствами, транзитные перевозки и перевозки в/из третьи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Предусмотренные пунктом 1 настоящей Статьи перевозки осуществляются транспортными средствами, зарегистрированными на территориях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 нижеследующие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"компетентные органы":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Казахстанской Стороны - Министерство транспорта и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статей 6, 10 и 14 - совместно с Министерством внутренних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Армянской Стороны - Министерство транспорта и связи Республики Армения,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статей 6, 10 и 14 - совместно с Полицией Республики Армения.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вышеназванных компетентных органов Стороны будут своевременно уведомлены по дипломатическим каналам;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национальными законодательствами государств Сторон к выполнению международных автомобильных перевозок пассажиров или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"автотранспортное средство":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грузов - грузовой автомобиль, грузовой автомобиль с прицепом, автомобильный тягач или автомобильный тягач с полуприцепом;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водителя, возможно с прицепом для перевозки багажа, находящийся в распоряжении перевозчика на правах собственности либо на основании договора аренды или лизинга;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"разрешение" - документ, выдаваемый компетентным органом одной из Сторон, предоставляющий право на проезд автотранспортного средства, зарегистрированного на территории государства одной из Сторон, по территории государства другой Стороны, осуществляющего пассажирские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"регулярная перевозка пассажиров" - перевозка пассажиров автобусом, осуществляемая по согласованным с компетентными органами Сторон маршрутам, расписанию, тарифам, пунктам остановок, на которых перевозчик будет производить посадку и высадку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"нерегулярная перевозка пассажиров" - перевозка пассажиров автобусами, которая не попадает под определение "регулярная перевозка пассажиров";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"специальное разрешение" - разрешение на проезд принадлежащего перевозчику государства одной Стороны автотранспортного средства с неделимым крупногабаритным и тяжеловесным или опасным грузом по территории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Пассажирские перевозки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Регулярные перевозки пассажиров автобусами в двустороннем или транзитном сообщении осуществляются на основании разрешений, выдаваемых компетентными органами государств Сторон на тот участок маршрута, который проходит по территории их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договоренности компетентные органы согласовывают в письменной форме условия и срок действия разрешения, расписание, тарифы, схему маршрута с указанием пунктов остановки, на которых перевозчик осуществляет посадку и высадку пассажиров, в том числе пунктов пропуска через государственную границу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Заявка на получение разрешения, удостоверяющего право осуществления регулярных перевозок пассажиров автобусами в соответствии с установленными маршрутами, направляется в компетентные органы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Содержание, форма заявки и разрешения определяются компетентными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в пунктах 2 и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и того же состава перевозится на одном и том же автобусе, при этом: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поездка начинается и заканчивается на территории государства той Стороны, где зарегистрирован автобус;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поездка начинается на территории государства Стороны, где зарегистрирован автобус и заканчивается на территории государства другой Стороны, при условии, что автобус покидает эту территорию порожним.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также не требуется: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эта группа была ранее доставлена (в случае, указанном в подпункте б) пункта 2 настоящей статьи) в пункт первоначального отправления;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замене неисправного автобуса другим автобусом.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нерегулярных перевозок пассажиров, указанных в пункте 2 и подпункте а) пункта 3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Грузовые перевозки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перевозок грузов между государствами Сторон или транзита по их территориям с территории государства другой Стороны на территорию третьего государства, а также с территории третьего государства на территорию государства другой Стороны разрешения не требуется.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Перевозки, предусмотренные настоящим Соглашением, могут выполняться только перевозчиками, которые, согласно национальному законодательству своего государства, допущены к осуществлению международных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номера и отличительные знаки соответственно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Максимально допустимый вес, нагрузка на ось и габариты автотранспортных средств не должны превышать указанные в регистрационных документах параметры, а также максимально допустимые параметры, действующие в стране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автотранспортных средств с неделимым крупногабаритным и тяжеловесным грузом разрешено в стране пребывания только со специальным разрешением, на которое заблаговременно была подана заявка.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опасных грузов, осуществляемых в рамках настоящего Соглашения, Стороны обязуются обеспечить выполнение всех требований, предусмотренных международными договорами, участниками которых они являются, и национальным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Водители автотранспортных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средство, отвечающие требованиям Венской конвенции Организации Объединенных Наций о дорожном движении от 8 ноября 1968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смазочные материалы в количествах, необходимых для употребления во время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Неиспользованные запасные части и инструменты подлежат обратному вывозу, а замененные запасные части должны быть вывезены обратно или помещены в иной таможенный режим согласно национальному законодательству государства Стороны, на территории которого происходит изменение таможенного режима в отношении этих запасных частей.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пассажиров и грузов, осуществляемые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обязан заранее застраховать каждое автотранспортное средство, выполняющее указанные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Пограничный, транспортный, ветеринарный, фитосанитарный контроль и проведение таможенного оформления при перевозках лиц, нуждающихся в срочной медицинской помощи, на регулярных перевозках пассажиров, а также при перевозках животных и скоропортящихся грузов, осуществляются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другой Стороны, на территории государств которого находится автотранспортное средство.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Стороны,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мерах направляется компетентному органу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Статьи не исключают применения к перевозчикам государств Сторон санкций, предусмотренных национальным законодательством государства Стороны, на территории которого было совершено нарушение.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неурегулированные настоящим Соглашением, а также международными договорами, участниками которых являются обе Стороны, будут решаться согласно национальному законодательству государства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обеспечения выполнения настоящего Соглашения,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и решения возникающих вопросов в области международных автомобильных перевозок, Стороны проводят встречи на уровне компетентных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Встречи проводятся на территориях государств Сторон поочередно по предложению компетентных органов одной из Сторон, которое направляется заблаговременно за месяц вперед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настоящей Статьи, если в каждом конкретном случае не будет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Протоколы вступают в силу согласно порядку, предусмотренному статьей 20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обязанности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дипломатическим путем последнего письменного уведомления о выполнении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"6" ноября 2006 года в двух экземплярах, каждый на казахском, армянском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предпочтение будет отдаваться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