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e312" w14:textId="dc5e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республиканской бюджетной программы 004 "Разработка и экспертиза технико-экономических обоснований республиканских бюджетных инвестиционных проектов (программ)" на 2007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2007 года N 265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34 </w:t>
      </w:r>
      <w:r>
        <w:rPr>
          <w:rFonts w:ascii="Times New Roman"/>
          <w:b w:val="false"/>
          <w:i w:val="false"/>
          <w:color w:val="000000"/>
          <w:sz w:val="28"/>
        </w:rPr>
        <w:t xml:space="preserve">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150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Распределить республиканскую бюджетную программу 004 "Разработка и экспертиза технико-экономических обоснований республиканских бюджетных инвестиционных проектов (программ)" на 2007 год между администраторами бюджетных программ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2007 года N 265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Приложение в редакции постановления Правительства РК от 19 октября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968 </w:t>
      </w:r>
      <w:r>
        <w:rPr>
          <w:rFonts w:ascii="Times New Roman"/>
          <w:b w:val="false"/>
          <w:i w:val="false"/>
          <w:color w:val="ff0000"/>
          <w:sz w:val="28"/>
        </w:rPr>
        <w:t xml:space="preserve">. Приложение с изменениями, внесенными постановлением Правительства РК от 2 ноября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1030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Распределение республиканской бюджетной программы 004 </w:t>
      </w:r>
      <w:r>
        <w:br/>
      </w:r>
      <w:r>
        <w:rPr>
          <w:rFonts w:ascii="Times New Roman"/>
          <w:b/>
          <w:i w:val="false"/>
          <w:color w:val="000000"/>
        </w:rPr>
        <w:t xml:space="preserve">
"Разработка и экспертиза технико-экономических обоснований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республиканских бюджетных инвестиционных проектов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(программ)" на 2007 год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753"/>
        <w:gridCol w:w="313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проекта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труда и социальной защиты населения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 адаптации и интеграции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оралманов в городе Актау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9 991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транспорта и коммуникаций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"Жезказган-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Петропавловск" через город Аркалык,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моста через реку Бала-Терсакан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автомобильной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международного значения "Западная Европа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Западный Китай"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309 100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кардиохирургического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коек в городе Астане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кардиохирургического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коек в городе Алматы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по чрезвычайным ситуациям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отдельного спасательного батальона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в городе Макинске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Защитные сооружения на реке Хоргос в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Международного центра приграничного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сотрудничества (МЦПС) и зданий таможни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"Коргас"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94 000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7-1 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(секретно)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7-2 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(секретно)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Центра космической индустрии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комплексе "Байконур"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второй нитки Кокшетауского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промводопровода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37 651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по делам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государственной службы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Административно-учебный комплекс Академии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при Президенте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секретно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