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6743" w14:textId="a80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меморандумов об основных принципах деятельности акционерных обществ "Социально-предпринимательская корпорация "Epтic", "Социально-предпринимательская корпорация "Жетісу"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2007 года N 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20 апреля 2007 года N 320 "О мерах по созданию и обеспечению деятельности социально-предпринимательских корпораций "Epтic", "Жетісу" и "Оңтүстік"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Меморандум об основных принципах деятельности акционерного общества "Социально-предпринимательская корпорация "Epтic";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Меморандум об основных принципах деятельности акционерного общества "Социально-предпринимательская корпорация "Жетісу".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2007 года N 392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"Epтic"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Меморандум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"Сарыарка" (далее – АО "СПК "Epтic") является содействие экономическому развитию Восточно-Казахстанской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"Epтic" в соответствии с действующим законодательством Республики Казахстан будут переданы: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"Epтic" 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"Epтic" будет основываться на принципах транспарентности, комплексности и приоритетности.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"Epтic"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"Epтic" будет основываться на решении следующих основных задач: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"Epтic" путем реализации собственных и совместных проектов, а также участия в деятельности организаций, переданных АО "СПК "Epтic".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"Сарыарка"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"Epтic"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"Epтic"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директоров АО "СПК "Epтic" входят представители акимата Восточно-Казахстанской области, председатель Правления АО "СПК "Epтic".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"Epтic" входят: 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"Epтic";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"Epтic"; 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"Epтic"; 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"Epтic"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между АО "СПК "Epтic" и организациями 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"Epтic" и организациями определяются его функциями, указанными выше. При этом влияние АО "СПК "Epтic"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2007 года N 392</w:t>
            </w:r>
          </w:p>
        </w:tc>
      </w:tr>
    </w:tbl>
    <w:bookmarkStart w:name="z1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об основных принципах деятельности акционерного общества "Социально-предпринимательская корпорация "Жетісу"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Меморандум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создания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акционерного общества "Социально-предпринимательская корпорация "Жетісу" (далее – АО "СПК "Жетісу") является содействие экономическому развитию Алматинской области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"СПК "Жетісу" в соответствии с действующим законодательством Республики Казахстан будут переданы: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для капитализации уставного капитала;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для реализации инвестиционных проектов;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недропользования; 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объекты, инженерные коммуникации и сети, способные генерировать доходы за счет оплаты их использования;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движимого и недвижимого имущества, находящиеся в государственной собственности;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акционерных обществ, доли участия в товариществах с ограниченной ответственностью и государственные предприятия (далее – организации), находящиеся в государственной собственности.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принципы деятельности АО "СПК "Жетісу" 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АО "СПК "Жетісу" будет основываться на принципах транспарентности, комплексности и приоритетности.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транспарентности предполагает создание прозрачной системы корпоративного управления и ответственности менеджеров, надлежащий контроль над эффективным использованием финансовых ресурсов. Для реализации данного принципа будет активно использоваться институт независимых директоров с привлечением профессиональных менеджеров с безупречной деловой репутацией.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комплексности означает, что при наличии различных источников поддержки и направлений специализации организаций на определенных операциях и/или видах деятельности будет осуществляться сбалансированная поддержка инициатив как частного, так и государственного секторов экономики. 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приоритетности означает, что в работе по подготовке и выбору реализуемых проектов будет отдаваться предпочтение проектам, где отражаются решения социально значимых проблем соответствующего региона.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АО "СПК "Жетісу"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создания АО "СПК "Жетісу" будет основываться на решении следующих основных задач: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управления государственными активами;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социальной ответственности бизнеса в регионах;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конкурентоспособных, экспортоориентированных производств на основе государственно-частного партнерства;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благоприятной среды для привлечения инвестиций и внедрения инноваций;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бизнес-проектов, в том числе на основе концессий и кластерной инициативы;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институциональных условий для развития малого и среднего бизнеса; 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прибыли на решение региональных социальных проблем;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прорывного развития регионов путем консолидации государственных активов и предпринимательской инициативы;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экономического имиджа региона на внутреннем и внешнем рынках;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малого и среднего предпринимательства путем развития кластерного производства и внедрения новых технологий;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реабилитация, реструктуризация государственных предприятий, развитие на их основе новых конкурентоспособных производств и технологий; 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базы бизнес-проектов, финансирование и создание условий для их реализации. 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вышеуказанных задач будет осуществляться АО "СПК "Жетісу" путем реализации собственных и совместных проектов, а также участия в деятельности организаций, переданных АО "СПК "Жетісу".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АО "СПК "Жетісу"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АО "СПК "Жетісу" в рамках осуществления корпоративного управления организациями через их общие собрания и советы директоров будут являться: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целей для организаций;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среднесрочных бизнес-планов, инвестиционных программ и годовых бюджетов организаций, направленных на достижение поставленных целей;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эффективным использованием денежных средств, выделяемых на реализацию инициатив частного сектора;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мотивация руководителей организаций.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АО "СПК "Жетісу"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АО "СПК "Жетісу" входят представители акимата Алматинской области, председатель Правления АО "СПК "Жетісу". 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Совета директоров АО "СПК "Жетісу" входят: 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деятельности АО "СПК "Жетісу";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целей деятельности АО "СПК "Жетісу"; 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бюджета АО "СПК "Жетісу"; 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соответствии с законодательством Республики Казахстан.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АО "СПК "Жетісу" осуществляется за счет средств уставного капитала, инвестиционных кредитов, грантов или иных доходов в соответствии с законодательством.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между АО "СПК "Жетісу" и организациями 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между АО "СПК "Жетісу" и организациями определяются его функциями, указанными выше. При этом влияние АО "СПК "Жетісу" на деятельность организаций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организаций, а также функции участника в организациях.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2007 года N 392</w:t>
            </w:r>
          </w:p>
        </w:tc>
      </w:tr>
    </w:tbl>
    <w:bookmarkStart w:name="z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об основных принципах деятельности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"Национальная компания</w:t>
      </w:r>
      <w:r>
        <w:br/>
      </w:r>
      <w:r>
        <w:rPr>
          <w:rFonts w:ascii="Times New Roman"/>
          <w:b/>
          <w:i w:val="false"/>
          <w:color w:val="000000"/>
        </w:rPr>
        <w:t>"Социально-предпринимательская корпорация "Оңтүстік"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Меморандум исключен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