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6d0e" w14:textId="4f56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образовательной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2007 года № 452. Утратило силу постановлением Правительства Республики Казахстан от 28 февраля 2013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01.12.2011 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Правительства РК от 28.05.2008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01.12.2011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1426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образовательной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изменением, внесенным постановлением Правительства РК от 01.12.2011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1426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31.01.2012).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2007 года N 452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образовательной деятельности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01.12.2011 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2007 года N 452  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при лицензировании</w:t>
      </w:r>
      <w:r>
        <w:br/>
      </w:r>
      <w:r>
        <w:rPr>
          <w:rFonts w:ascii="Times New Roman"/>
          <w:b/>
          <w:i w:val="false"/>
          <w:color w:val="000000"/>
        </w:rPr>
        <w:t>
образовательной деятельности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11.06.2012 </w:t>
      </w:r>
      <w:r>
        <w:rPr>
          <w:rFonts w:ascii="Times New Roman"/>
          <w:b w:val="false"/>
          <w:i w:val="false"/>
          <w:color w:val="ff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деятельности организаций образования, реализующих общеобразовательные </w:t>
      </w:r>
      <w:r>
        <w:rPr>
          <w:rFonts w:ascii="Times New Roman"/>
          <w:b w:val="false"/>
          <w:i w:val="false"/>
          <w:color w:val="000000"/>
          <w:sz w:val="28"/>
        </w:rPr>
        <w:t>учебные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рабочих учебных планов </w:t>
      </w:r>
      <w:r>
        <w:rPr>
          <w:rFonts w:ascii="Times New Roman"/>
          <w:b w:val="false"/>
          <w:i w:val="false"/>
          <w:color w:val="000000"/>
          <w:sz w:val="28"/>
        </w:rPr>
        <w:t>типовым учебным планам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учителей высшей и первой категорий от их общего числа – не менее 20 %;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фонда учебной литературы по отношению к контингенту обучающихся на полный цикл обучения в количестве не менее 15 единиц изданий на одного обучающегося;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деятельности организаций образования, реализующих общеобразовательные </w:t>
      </w:r>
      <w:r>
        <w:rPr>
          <w:rFonts w:ascii="Times New Roman"/>
          <w:b w:val="false"/>
          <w:i w:val="false"/>
          <w:color w:val="000000"/>
          <w:sz w:val="28"/>
        </w:rPr>
        <w:t>учебные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рабочих учебных планов </w:t>
      </w:r>
      <w:r>
        <w:rPr>
          <w:rFonts w:ascii="Times New Roman"/>
          <w:b w:val="false"/>
          <w:i w:val="false"/>
          <w:color w:val="000000"/>
          <w:sz w:val="28"/>
        </w:rPr>
        <w:t>типовым учебным планам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учителей высшей и первой категорий от их общего числа – не менее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фонда учебной литературы по отношению к контингенту обучающихся на полный цикл обучения в количестве не менее 15 единиц изданий на одного обучающегося;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оснащенность компьютерными классами, подключенными к сети интернет, учебно-лабораторным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к деятельности организаций образования, реализующих общеобразовательные </w:t>
      </w:r>
      <w:r>
        <w:rPr>
          <w:rFonts w:ascii="Times New Roman"/>
          <w:b w:val="false"/>
          <w:i w:val="false"/>
          <w:color w:val="000000"/>
          <w:sz w:val="28"/>
        </w:rPr>
        <w:t>учебные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рабочих учебных планов </w:t>
      </w:r>
      <w:r>
        <w:rPr>
          <w:rFonts w:ascii="Times New Roman"/>
          <w:b w:val="false"/>
          <w:i w:val="false"/>
          <w:color w:val="000000"/>
          <w:sz w:val="28"/>
        </w:rPr>
        <w:t>типовым учебным планам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учителей высшей и первой категорий от их общего числа – не менее 30 %;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фонда учебной литературы по отношению к контингенту обучающихся на полный цикл обучения в количестве не менее 25 единиц изданий на одного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объекта питания для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оснащенность компьютерными классами, подключенными к сети интернет, учебно-лабораторным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к деятельности организаций образования, реализующих образовательные </w:t>
      </w:r>
      <w:r>
        <w:rPr>
          <w:rFonts w:ascii="Times New Roman"/>
          <w:b w:val="false"/>
          <w:i w:val="false"/>
          <w:color w:val="000000"/>
          <w:sz w:val="28"/>
        </w:rPr>
        <w:t>учебные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и профессионального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рабочих учебных планов типовым учебным планам;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штатных преподавателей от их общего числа – не менее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доля учителей высшей и первой категории и (или) магистров от их общего числа – не менее 30 %;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фонда учебной литературы по отношению к контингенту обучающихся на полный цикл обучения в количестве не менее 25 единиц изданий на одного обучающегося;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оснащенность компьютерными классами, подключенными к сети интернет, учебно-лабораторным оборудованием, специальным учебным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договоров с организациями, определенными в качестве баз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минимальных расходов на один год обучения обучающегося уровню расходов,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 утверждению государственного заказа на подготовку специалистов с техническим и профессиональным образованием на соответствующий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требования, предъявляемые к деятельности организаций образования, реализующих профессиональные учебные программы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штатных преподавателей от их общего числа – не менее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преподавателей высшей и первой категории и (или) магистров, преподавателей с учеными степенями и званиями от их общего числа – не менее 40 %;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фонда учебной и учебно-методической литературы по отношению к контингенту обучающихся на полный цикл обучения в количестве не менее 25 единиц изданий на одного обучающегося и на цифровых носителях – не менее 20 % учебного плана (кроме военных специальностей);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рабочих учебных планов типовым учебным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оснащенность компьютерными классами, подключенными к сети интернет, учебно-лабораторным оборудованием, специальным учебным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договоров с организациями, определенными в качестве баз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объекта питания для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требования, предъявляемые к образовательной деятельности духовных (религиозных) организаций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штатных преподавателей, имеющих высшее духовное образование по профилю подготовки и соответствующих требованиям, предъявляемым к религиозным объединениям;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фонда учебной литературы, прошедшей религиоведческую экспертизу, по отношению к контингенту обучающихся на полный цикл обучения в количестве не менее 50 единиц изданий на одного обучающегося и на цифровых носителях – не менее 20 % учебного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собственных либо принадлежащих на праве хозяйственного ведения или оперативного управления учебно-материальных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оснащенность компьютерными классами, подключенными к сети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ходатайства Республиканского религиозного объединения и регионального религиозного объединения с обоснованием целесообразности функционирования данного учреждения религиозного образования и копии свидетельства о регистрации религиозного объединения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образовательных программ и учебных планов по профилю подготовки, утвержденных руководством религиозного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экспертного заключения Агентства Республики Казахстан по делам религий на заявленные религиозные образовательные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требования, предъявляемые к деятельности организаций образования, реализующих профессиональные </w:t>
      </w:r>
      <w:r>
        <w:rPr>
          <w:rFonts w:ascii="Times New Roman"/>
          <w:b w:val="false"/>
          <w:i w:val="false"/>
          <w:color w:val="000000"/>
          <w:sz w:val="28"/>
        </w:rPr>
        <w:t>учебные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образования с присуждением академической степени "бакалавр":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профессиональных учебных программ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 xml:space="preserve">      2) для </w:t>
      </w:r>
      <w:r>
        <w:rPr>
          <w:rFonts w:ascii="Times New Roman"/>
          <w:b w:val="false"/>
          <w:i w:val="false"/>
          <w:color w:val="000000"/>
          <w:sz w:val="28"/>
        </w:rPr>
        <w:t>национальных исследовательских университетов, исследовательских университетов, национальных вузов, университетов, академий – проведение научно-исследовательской и педагогической деятельности, повышение квалификации и переподготовка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институтов (консерваторий, высших школ, высших училищ) – педагогическая деятельность, повышение квалификации и переподготовка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контингента студентов в расчете на одного преподавателя государственному общеобязательному стандарту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штатных преподавателей от их общего числа, в том числе по циклам базовых и профилирующих дисциплин государственного общеобязательного стандарта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национальных исследовательских университетов, исследовательских университетов, национальных вузов, университетов, академий – не менее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институтов (консерваторий, высших школ, высших училищ) – не менее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педагогических специальностей – не менее 80 % вне зависимости от вида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доля преподавателей с учеными степенями и званиями от числа штатных преподавателей: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национальных исследовательских университетов, исследовательских университетов – не менее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национальных вузов (кроме организаций образования искусства и культуры) – не менее 55 %;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университетов, академий – не менее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институтов (высших школ, высших училищ) – не менее 45 %;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педагогических институтов – не менее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 искусства и культуры доля преподавателей с учеными степенями, а также почетными званиями, приравненными к ним – не менее 35 %;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доля преподавателей с учеными степенями и званиями в воинском (специальном) звании не ниже полковника, имеющих звание "мастер спорта" и выше, – не менее 40 %;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фонда учебной и научной литературы по отношению к приведенному контингенту студентов на полный цикл обучения в количестве не менее 140 единиц изданий. При этом издания на казахском и русском языках должны быть пропорциональны контингенту обучающихся по языкам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Библиотечный фонд должен содержать основную учебную литературу по дисциплинам социально-гуманитарного профиля, изданную за последние 5 лет; по естественным, техническим, сельскохозяйственным дисциплинам – за последние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учебной литературой на цифровых носителях – не менее 40 % базовых и профилирующих дисциплин учебного плана специальности (кроме военных специальностей).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Наличие договоров с другими библиотечными и научными фондами, в том числе с республиканской межвузовской электронной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рабочих учебных планов типовым учебным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оснащенность учебно-лабораторным оборудованием, необходимым для реализации профессиональных учебных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соответствие минимальных расходов на один год обучения студента уровню расходов,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договоров с организациями, определенными в качестве баз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педагогических специальностей – наличие прямых договоров по базам педагогической практики с организациями дошкольного, начального, основного и общего среднего,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11) 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объекта питания для обучающихся в каждом учебном корпусе;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11.06.2012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шести месяцев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Квалификационные требования, предъявляемые к деятельности организаций образования и научных организаций, реализующих профессиональные </w:t>
      </w:r>
      <w:r>
        <w:rPr>
          <w:rFonts w:ascii="Times New Roman"/>
          <w:b w:val="false"/>
          <w:i w:val="false"/>
          <w:color w:val="000000"/>
          <w:sz w:val="28"/>
        </w:rPr>
        <w:t>учебные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послевузовского образования с присуждением академической степени "магистр":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профессиональных учебных программ высшего образования; для педагогических специальностей – проведение научно-исследовательской работы в области современных педагогических технологий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специальности подготовки магистрантов темам научных исследований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соглашений о сотрудничестве с научными, научно-образовательными, производственными и научно-производственными центрами по соответствующим направлениям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педагогических специальностей – наличие прямых договоров с зарубежными университетами по выполнению совместных образовательных и научных проектов, проведению стажировок преподавателей и магистрантов;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рабочих учебных планов типовым учебным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доктора наук или двух докторов философии (PhD), состоящих в штате, по соответствующей специальности; наличие доктора наук или доктора философии (PhD) – для военных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доля преподавателей с учеными степенями и званиями от числа штатных преподавателей – не менее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 культуры и искусства, в том числе преподаватели с почетными званиями Республики Казахстан и приравненные к ним, – не менее 60 %: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доля преподавателей с учеными степенями и званиями, в воинском (специальном) звании не ниже полковника, – не менее 60 %;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ведущими специалистами, штатными преподавателями, имеющими ученую степень соответствующего профиля, стаж научно-педагогической работы не менее трех лет, научные публикации в отечественных и зарубежных изданиях, учебные пособия по специальности магистерской подготовки научного руководства магистрантами;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222222"/>
          <w:sz w:val="28"/>
        </w:rPr>
        <w:t>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 xml:space="preserve">      9) наличие специализированной научно-технической, научно-методической, клинической, экспериментальной базы по соответствующим научным специальностям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соответствие минимальных расходов на один год обучения магистранта уровню расходов,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оснащенность учебно-лабораторным оборудованием, необходимым для реализации образовательных программ и отвечающим современным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договоров с организациями, определенными в качестве баз практики, в том числе на прохождение зарубежной научной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объекта питания для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11.06.2012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шести месяцев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Квалификационные требования, предъявляемые к деятельности организаций образования и научных организаций, реализующих профессиональные </w:t>
      </w:r>
      <w:r>
        <w:rPr>
          <w:rFonts w:ascii="Times New Roman"/>
          <w:b w:val="false"/>
          <w:i w:val="false"/>
          <w:color w:val="000000"/>
          <w:sz w:val="28"/>
        </w:rPr>
        <w:t>учебные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послевузовского медицинского образования (резидентуры):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не менее двух специалистов с учеными степенями по профилю подготовки, состоящих в штате и имеющих стаж научно-педагогической работы не менее трех лет, научные публикации в отечественных и зарубежных изданиях, в трудах международных конференций по профилю подготовки, учебные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специализированной научно-методической, клинической, материально-технической базы по соответствующим научным специальностям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необходимым оборудованием, лабораториями,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рабочих учебных планов типовым учебным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минимальных расходов на один год обучения слушателя уровню расходов,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договоров с организациями, определенными в качестве баз практики (за исключением научных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Квалификационные требования, предъявляемые к деятельности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а также организаций образования, реализующих профессиональные учебные программы послевузовского военного образования с присуждением ученой степени доктора философии (PhD) и доктора по профилю (адъюнктура):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не менее одного штатного доктора наук по каждой научной специальности подготовки, имеющего стаж научно-педагогической работы не менее трех лет, научные публикации в отечественных и зарубежных изданиях, в трудах международных конференций по профилю подготовки, учебные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преподавателей с учеными степенями и званиями в воинском (специальном) звании не ниже полковника от числа штатных преподавателей – не менее 100 %;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межведомственных соглашений, регламентирующих вопросы научного обмена по соответствующей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специализированной научно-технической, научно-методической, экспериментальной и материально-технической базы по соответствующим научным специальностям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необходимым оборудованием, лабораториями, библиотекой;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соответствие рабочих учебных планов типовым учебным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минимальных расходов на один год обучения слушателя уровню расходов, предусмотренных соответствующими нормативными актами по утверждению государственного заказа на подготовку специалистов с послевузовским образованием на соответствующий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договоров с организациями, определенными в качестве баз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объекта питания для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Квалификационные требования, предъявляемые к деятельности организаций образования и научных организаций по подготовке научных и научно-педагогических кадров высшей квалификации по программам докторантуры с присуждением ученой степени доктор философии (PhD) и доктор по профилю: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профессиональных учебных программ бакалавриата и магистратуры;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преподавателей с учеными степенями и званиями от числа штатных преподавателей – не менее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зарубежных ученых со степенями доктор философии (PhD), доктор по профилю по соответствующей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соглашений с зарубежными учеными по соответствующей специальности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5) наличие договоров на проведение научно-исследовательских и опытно-конструкторских работ с организациями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соответствие рабочих учебных планов типовым учебным планам;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договоров о научном обмене с аккредитованными зарубежными высшими учебными заведениями и (или) научными организациями, реализующими программы докторантуры;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специализированной научно-технической, научно-методической, клинической, экспериментальной и материально-технической базы по соответствующим научным специальностям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оснащенность компьютерными классами с доступом в информационные сети, библиотечный фонд с электронной базой данных по соответствующей специальности, наличие учебных лабораторий и мультимедийных учебных материалов, необходимых для реализации образовательных программ по специальностям докторантуры;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договоров с организациями, определенными в качестве баз практики, в том числе на прохождение зарубежной научной стажировки;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2007 года N 452 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некоторых решений Правительства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Пocтановление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апреля 2000 года N 596 "Об утверждении Правил лицензирования образовательной деятельности" (САПП Республики Казахстан, 2000 г., N 20, ст. 219).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2001 года N 297 "О внесении изменения в постановление Правительства Республики Казахстан от 18 апреля 2000 года N 596".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2001 года N 1747 "О внесении изменений и дополнений в постановление Правительства Республики Казахстан от 18 апреля 2000 года N 596" (САПП Республики Казахстан, 2001 г., N 49-50, ст. 587).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2002 года N 861 "О внесении дополнений и изменений в постановление Правительства Республики Казахстан от 18 апреля 2000 года N 596" (САПП Республики Казахстан, 2002 г., N 26, ст. 276).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декабря 2004 года N 1281 "О внесении дополнений и изменения в постановление Правительства Республики Казахстан от 18 апреля 2000 года N 596" (САПП Республики Казахстан, 2004 г., N 48, ст. 614).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29 сентября 2005 года N 964 "О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Казахстан" (САПП Республики Казахстан, 2005 г., N 36, ст. 500).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2005 года N 1253 "О внесении изменений и дополнений в постановление Правительства Республики Казахстан от 18 апреля 2000 года N 596" (САПП Республики Казахстан, 2005 г., N 48, ст. 621).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2006 года N 250 "О внесении изменения в постановление Правительства Республики Казахстан от 18 апреля 2000 года N 596" (САПП Республики Казахстан, 2006 г., N 12, ст. 115).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2006 года N 1195 "О внесении изменений и дополнений в постановление Правительства Республики Казахстан от 18 апреля 2000 года N 596" (САПП Республики Казахстан, 2006 г., N 47, ст. 502).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