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2445" w14:textId="eff2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постановления Правительства Республики Казахстан от 4 апреля 2006 года N 237 и от 15 декабря 2006 года N 1220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2007 года N 506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15.04.2016 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декабря 2006 года N 1220 "Об утверждении паспортов республиканских бюджетных программ на 2007 год":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109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6.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строки, порядковый номер 5, после слова "Субсидирование" слова "(40 %)"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15.04.2016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июня 2007 года N 506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утратило силу постановлением Правительства РК от 15.04.2016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июня 2007 года N 506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утратило силу постановлением Правительства РК от 15.04.2016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