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e324" w14:textId="bf8e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средств из резерва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22 июня 2007 года N 524</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8 декабря 2006 года "О республиканском бюджете на 2007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20 марта 2007 года N 225 "Об утверждении Правил исполнения республиканского и местных бюджетов"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Выделить Министерству финансов Республики Казахстан из резерва Правительства Республики Казахстан, предусмотренного в республиканском бюджете на 2007 год на исполнение обязательств по решениям судов, 122200569,82 тенге (сто двадцать два миллиона двести тысяч пятьсот шестьдесят девять тенге восемьдесят два тиын) для исполнения решения Сарыаркинского районного суда города Астаны от 4 ноября 2003 года, вынесенного в пользу акционерного общества "Павлодарэнергосервис".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