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90114" w14:textId="6390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10 декабря 2004 года N 1303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2007 года N 715. Утратило силу постановлением Правительства РК от 31.12.2008 N 1339 (вводится в действие с 1.01.2009 г.)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Правительства РК от 31.12.2008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1339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1.01.2009 г.).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декабря 2004 года N 1303 "Об утверждении перечня уполномоченных государственных органов, ответственных за взимание и осуществляющих контроль за поступлением неналоговых поступлений"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уполномоченных государственных органов, ответственных за взимание и осуществляющих контроль за поступлением неналоговых поступлений,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5,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"Поступления денег от проведения государственных закупок, организуемых государственными учреждениями финансируемыми из республиканского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6,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"Поступления денег от проведения государственных закупок, организуемых государственными учреждениями финансируемыми из местного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четвертый графы 3 строки, порядковый номер 10,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11,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"Поступления от реализации конфискованного имущества, имущества, безвозмездно перешедшего в установленном порядке в республиканскую собственность, в том числе товаров и транспортных средств, оформленных в таможенном режиме отказа в пользу государства";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седьмой и десятый графы 3 строки, порядковый номер 17,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четырнадцатый и пятнадцатый графы 3 строки, порядковый номер 18,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