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cf65e" w14:textId="1acf6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мерах по созданию и обеспечению деятельности социально-предпринимательских корпораций "Каспий", "Тобол" и "Батыc"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сентября 2007 года N 770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мерах по созданию и обеспечению деятельности социально-предпринимательских корпораций "Каспий", "Тобол" и "Батыc".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мерах по созданию и обеспечению деятельности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социально-предпринимательских корпораций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"Каспий", "Тобол" и "Батыс"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эффективности регионального развития в рамках индустриально-инновационной политики 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Правительству Республики Казахстан в установленном законодательством 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создать акционерные общества со стопроцентным участием государства в уставных капиталах «Национальная компания "Социально-предпринимательская корпорация "Каспий" (далее - АО "НК "СПК "Каспий") с местом дислокации в городе Актау, "Национальная компания "Социально-предпринимательская корпорация "Тобол" (далее - АО "НК "СПК "Тобол") с местом дислокации в городе Костанай и "Национальная компания "Социально-предпринимательская корпорация "Батыс" (далее - АО "НК "СПК "Батыс") с местом дислокации в городе Актобе;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определить основным предметом деятельности АО "НК "СПК "Каспий" содействие экономическому развитию Атырауской, Мангистауской областей, АО "НК "СПК "Тобол" - Северо-Казахстанской, Костанайской областей и АО "НК "СПК "Батыс" - Западно-Казахстанской и Актюбинской областей путем консолидации государственного и частного секторов, создания единого экономического рынка на основе кластерного подхода, формирования благоприятной экономической среды для привлечения инвестиций и инноваций, участия в разработке и реализации программ, направленных на социальное развитие регионов, а также разведку, добычу, переработку полезных ископаемых, в том числе и общераспространенных, согласно перечню видов и объемов запасов полезных ископаемых, утверждаемому Правительством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утвердить меморандумы об основных принципах деятельности АО "НК "СПК "Каспий", АО "НК "СПК "Тобол" и АО "НК "СПК "Батыс";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обеспечить передачу необходимых для деятельности АО "НК "СПК "Каспий", АО "НК "СПК "Тобол" и АО "НК "СПК "Батыс" государственных активов, включая земельные участки и объекты республиканской, коммунальной собственности, в том числе в оплату их уставных капиталов;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внести соответствующие изменения и дополнения в нормативные правовые акты;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принять иные меры, вытекающие из настоящего Указа.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Указа возложить на Администрацию Президента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