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176b" w14:textId="aaa1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 Соглашения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взаимной охране прав на результаты интеллектуальной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деятельности, полученные и используемые в ходе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военно-экономического сотрудничества в рамках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Договора о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и принципами Организации Договора о коллективной безопасности (далее - ОДКБ),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охраны прав на результаты интеллектуальной деятельности, полученные и используемые в сфере военно-экономического сотрудничества в рамках ОДКБ,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равенства и взаимной выгоды, принимая во внимание необходимость координации усилий Сторон и принятия эффективных мер к недопущению и пресечению правонарушений при использовании результатов интеллектуальной деятельности в ходе военно-экономического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настоящего Соглашения используются основные термины, имеющие следующие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"военно-экономическое сотрудничество" - область межгосударственных отношений, связанная с взаимодействием национальных оборонно-промышленных комплексов при разработке, производстве, модернизации, ремонте, обеспечении эксплуатации и утилизации продукции военного назначения, а также диверсификации и конверсии военного производства;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"интеллектуальная собственность" - понимается в значении, указанном в статье 2 Конвенции, учреждающей Всемирную организацию интеллектуальной собственности, подписанной в Стокгольме 14 июля 1967 года, с изменениями от 2 октября 1979 года;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"информация" - сведения о предметах, фактах, событиях, явлениях и процессах, касающиеся предмета договоров (контрактов), заключенных между Сторонами в ходе военно-экономического (военно-технического) сотрудничества, их исполнения и/или полученных результатах, независимо от формы их представления;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"конфиденциальная информация" -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обладатель которой принимает меры к обеспечению ее конфиденциальности;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"продукция военного назначения"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 и информация в области военно-экономического и военно-технического сотрудничества, а также любая другая продукция, относимая законодательством Сторон к продукции военного назначения;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интеллектуальной деятельности" - научные, конструкторские, технические и технологические решения, содержащиеся в технической и научно-технической документации, зафиксированные на материальных носителях, а также содержащиеся в опытных образцах, макетах изделий, полученных в ходе проведения научно-исследовательских, опытно-конструкторских и технологических работ;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результаты интеллектуальной деятельности" - результаты интеллектуальной деятельности, права на которые принадлежат одной из Сторон или участникам военно-экономического сотрудничества, необходимые для выполнения договоров (контрактов), заключенных в ходе многостороннего и/или двустороннего военно-экономического сотрудничества;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"полученные результаты интеллектуальной деятельности" - результаты интеллектуальной деятельности, созданные в ходе многостороннего и/или двустороннего военно-экономического сотрудничества;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"участники военно-экономического сотрудничества" - государственные органы, предприятия, объединения и организации Сторон, которые в соответствии с законодательством Сторон получили право на осуществление внешнеторговой деятельности в отношении продукции военного назначения, и/или являющиеся разработчиками и/или производителями продукции военного назначения.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создание Сторонами условий для обеспечения охраны прав на результаты интеллектуальной деятельности, полученные и используемые в ходе многостороннего и/или двустороннего военно-экономического сотрудничества, на территориях Сторон в соответствии с их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- Министерство торговли и экономического развития Республики Армения;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военно-промышленный комитет Республики Беларусь и Государственный комитет по науке и технологиям Республики Беларусь;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Государственная патентная служба Кыргызской Республики (Кыргызпатент) и Министерство промышленности, энергетики и топливных ресурсов Кыргызской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Министерство юстиции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экономического развития и торговли Республики Таджикистан;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Государственное патентное ведомство Республики Узбекистан.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передачи функций уполномоченных органов Стороны по дипломатическим каналам незамедлительно уведомляют Секретариат ОДКБ.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уполномоченные органы Сторон осуществляют контроль за деятельностью участников военно-экономического сотрудничества по выполнению положений настоящего Соглашения в порядке, определяемом законодательством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по обеспечению охраны прав на результаты интеллектуальной деятельности в ходе многостороннего и/или двустороннего военно-экономического сотрудничества осуществляется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согласования вопросов, связанных с охраной прав на используемые и полученные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мероприятий по предупреждению и пресечению правонарушений в области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одной Стороной по запросу другой Стороны нормативных правовых актов, регламентирующих порядок использования результатов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и информацией по вопросам охраны прав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международного сотрудничества и информацией об участии Сторон в других международных договорах, определяющих особенности охраны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других форм сотрудничества, согласованных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на полученные и используемые результаты интеллектуальной деятельности распределяются на условиях, определяемых в договорах (контрактах), заключаемых участниками военно-экономического заключаемых участниками военно-экономического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договоров (контрактов) участники военно-экономического сотрудничества определяют: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интеллектуальной деятельности, создание, передача или использование которых обоснованно предвидятся при выполнений договоров (контрактов);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прав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 каждого участника, включая используемые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участников по обеспечению правовой охраны используемых и полученных результатов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объем использования полученных результатов интеллектуальной деятельности на территориях Сторон, а также на территориях третьих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каждого участника на использование конфиденциальной информации и обязанности по обеспечению ее охраны;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передачи, обмена и/или публикации сведений о полученных результатах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передачи прав на результаты интеллектуальной деятельности, создание которых предполагается при выполнении договоров (контрактов), заключаемых в ходе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ущерба, причиненного в результате неправомерного использования прав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условия, предусмотренные законодательством Сторон или по согласованию между ними.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один из участников военно-экономического сотрудничества полагает, что при выполнении договоров (контрактов) получены результаты интеллектуальной деятельности, права на которые не охраняются законодательством Сторон, участники военно-экономического сотрудничества и/или уполномоченные органы Сторон проводят консультации по вопросам их охраны.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договоров (контрактов) участники военно-экономического сотрудничества согласовывают с уполномоченными органами Сторон вопросы, связанные с охраной прав на результаты интеллектуальной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военно-экономического сотрудничества в договорах (контрактах) предусматривают, что применение полученных и используемых результатов интеллектуальной деятельности осуществляется только после обеспечения их правовой охраны.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военно-экономического сотрудничества не производят и не экспортируют с территории своего государства в третьи государства продукцию военного назначения, изготовленную с использованием результатов интеллектуальной деятельности, права на которые принадлежат другой Стороне или участникам военно-экономического сотрудничества от этой Стороны, без письменного согласия указанной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военно-экономического сотрудничества принимают меры по правовой охране результатов интеллектуальной деятельности, полученных в ходе реализации договоров (контрактов), либо обеспечивают режим конфиденциальности информации о таких результатах.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заявок на выдачу охранных документов участники военно-экономического сотрудничества руководствуются следующим правилом: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на выдачу охранных документов на результаты интеллектуальной деятельности, созданные на территориях Сторон, подаются в уполномоченные органы по охране объектов интеллектуальной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охраны прав на результаты интеллектуальной деятельности, полученные и используемые в ходе военно-технического сотрудничества, могут быть урегулированы отдельными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одной из Сторон или участником военно-экономического сотрудничества полученных и используемых результатов интеллектуальной деятельности, в том числе исключительных прав на них, осуществляется в соответствии с законодательством Сторон и международными договорами, участниками которых являются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передача одной из Сторон или участником военно-экономического сотрудничества полученных и используемых результатов интеллектуальной деятельности, в том числе исключительных прав на них, третьей стороне не допускается без письменного согласия Стороны, обладающей правами на такие результаты.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интеллектуальной деятельности, полученных и используемых в ходе выполнения договоров (контрактов), признанная конфиденциальной одним из участников военно-экономического сотрудничества, будет признаваться таковой другим участником.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Такая информация особо оговаривается в заключаемых участниками военно-зкономического сотрудничества договорах (контрактах) с определением практических мер и взаимных обязательств по обеспечению режима конфиденциальности.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взаимной передачи секретной информации и защиты сведений, предусмотренных настоящим Соглашением, определяется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взаимном обеспечении сохранности секретной информации в рамках Организации Договора о коллективной безопасности от 18 июня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настоящее Соглашение вносятся по взаимному согласию Сторон и оформляются отдельными протоколами, которые являются неотъемлемой частью настоящего Соглашения, и вступают в силу в порядке, предусмотренном статьей 16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положений настоящего Соглашения разрешаются путем консультаций и переговоров между уполномоченными органами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Секретариатом ОДКБ четырех письменных уведомлений, подтверждающих выполнение Сторонами внутригосударственных процедур, необходимых для вступления его в силу, о чем Секретариат ОДКБ уведомляет все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Секретариату ОДКБ соответствующего письменного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коллективной безопасности от 15 мая 1992 года, если Стороны не договорятся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выполнение обязательств, предусмотренных в статьях 10 и 13 настоящего Соглашения,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"___" ________ 200_ года в одном подлинном экземпляре на русском языке. Подлинный экземпляр настоящего Соглашения хранится в Секретариате ОДКБ, который направит Сторонам,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