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4131" w14:textId="17f4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940.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формирования" (САПП Республики Казахстан, 2004 г., N 19, ст. 245)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
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утвержденный указанным постановлением, дополнить строками, порядковые номера 4-1, 40-2,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"4-1. Машины для нанесения покрытий на            из 8424 30 900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поверхность методом распыления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порошковой окраски, гальваники*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40-2. Машины для намотки проволоки на катушки     из 8479 81 000 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электрические, намоточные станки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намотки обмоток и обмоточного 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силовых трансформаторов*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