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b6ef" w14:textId="5beb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07 года N 10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6 года N 1220 "Об утверждении паспортов республиканских бюджетных программ на 2007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2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Мероприятия по реализации программ (подпрограмм)" слова "35 двух" заменить словами "38 дву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 пункта 7. "Ожидаемые результаты выполнения бюджетной программы" цифры "70" заменить цифрами "73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