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fd5f" w14:textId="226f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"30 корпоративных лидеров Казахстана"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2007 года N 1097. Утратило силу постановлением Правительства Республики Казахстан от 14 апреля 2010 года N 303.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14.04.2010 </w:t>
      </w:r>
      <w:r>
        <w:rPr>
          <w:rFonts w:ascii="Times New Roman"/>
          <w:b w:val="false"/>
          <w:i w:val="false"/>
          <w:color w:val="ff0000"/>
          <w:sz w:val="28"/>
        </w:rPr>
        <w:t>N 303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создания новых и модернизации существующих производств, обеспечивающих диверсификацию и развитие экспортного потенциала несырьевого сектора экономики в Республике Казахстан,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"30 корпоративных лидеров Казахстана" (далее - Программа).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и иным организациям, принять меры по реализации Программы.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и бюджетного планирования Республики Казахстан один раз в полугодие, не позднее 25 числа месяца, следующего за отчетным периодом, представлять в Правительство Республики Казахстан информацию о ходе реализации Программы.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Шукеева У.Е.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ноября 2007 года N 1097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"30 корпоративных лидеров Казахстана" 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Паспорт Программы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 Программа "30 корпоративных лидеров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для     Пункт 3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        13 апреля 2007 года N 314 "О мерах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 модернизации экономики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Разработчик      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 Программы    Консолидация усилий бизнеса и государства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создании новых и модернизации существующих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производств, обеспечивающих диверсификацию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развитие экспортного потенциала несырьевого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сектора экономики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Задачи            1. Содействие созданию в Казахстане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 конкурентоспособных, экспортоориентированных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отраслей и производств несырьевого сектора путем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формирования корпоративных лидеров регионального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мирового масштаба.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2. Формирование благоприятной бизнес-среды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инвестиционного климата.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3. Развитие конкурентоспособной индустриально-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инновационной инфраструктуры, соответствующей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международным стандартам и адекватной требованиям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Сроки реализации  2007-2030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Необходимые       Для реализации Программы будут задействованы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ресурсы и         собственные средства участников Программы,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источники         отечественных и иностранных инвесторов,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   второго уровня, государственных холдингов,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 институтов развития, средства республиканского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местных бюджетов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Ожидаемые         Формирование в Казахстане корпораций,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 от     конкурентоспособных на региональном и мировом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        рынках товаров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 увеличение доли несырьевого сектора в структуре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ВВП;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рост объема и расширение географии несырьевого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экспорта;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формирование казахстанских брендов;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развитие системы биржевой торговли, выход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компаний на мировые фондовые и товарные биржи;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создание и развитие работающего механизма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государственно-частного партнерства;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увеличение производительности труда в несырьевых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секторах и развитие наукоемких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энергоэффективных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развитие инфраструктуры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международными требованиями;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достижение мультипликативного и синергетического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эффекта на смежные отрасли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Введение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Программа "30 корпоративных лидеров Казахстана" (далее - Программа) разработана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апреля 2007 года N 314 "О мерах по модернизации экономики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устанавливает схему взаимодействия государства и бизнеса в рамках реализации перспективных инвестиционных проектов. В настоящем документе: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приведен полный перечень возможных мер государственной поддержки подготовки и реализации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 механизм оценки экономической эффективности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приведена схема взаимодействия всех заинтересованных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 механизм мониторинга реализации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 механизм государственного финансирования проектов, включенных в Программу.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принципами Программы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транспарентность - перечень участников Программы, мастер-планы, запросы заявителей, утвержденные меры государственной поддержки, меморандумы между государством и бизнесом, а также результаты мониторинга проектов подлежат опубликованию, за исключением соответствующих положений, имеющих конфиденциальный характер; принятие решений в рамках Программы осуществляется коллегиально при участии всех заинтересованных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партнерство - реализация Программы осуществляется на основе взаимодействия государства с частным сектором, где государство фокусируется на проведении маркетингового анализа, создании и развитии инфраструктуры, формировании благоприятного бизнес-климата;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равный доступ - участником Программы может являться как отечественная, так и иностранная компания;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центра прибыли в Республике Казахстан - компании, созданные для реализации инвестиционных проектов в рамках Программы, должны быть резидентами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трансфертность (эффект распространения) - меры государственной поддержки, касающиеся совершенствования нормативной правовой базы (улучшения бизнес-среды), распространяются на всех субъектов экономической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преемственность - меры государственной поддержки, механизмы реализации инвестиционных проектов и другие инструменты, указанные в Программе будут также применяться социально-предпринимательскими корпорациями для реализации проектов регионального и межрегионального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разделение рисков - основные инвестиционные риски берет на себя частный сектор;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долгосрочность - действия Программы направлены на реализацию долгосрочных стратегических задач государства.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настоящей Программе используются следующие термины и определения: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Государственная   Государственная комиссия по вопросам модернизации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 экономики Республики Казахстан, утвержденная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апреля 2007 года N 314 "О мерах по модернизации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экономики Республики Казахстан";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Уполномоченный    Государственный орган, уполномоченный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             Правительством Республики Казахстан представлять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интересы государства в рамках решения задач,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определенных в Программе;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Оператор(ы)       Юридическое лицо, уполномоченное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 с постановлением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 на реализацию функций по Программе;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Экспертный совет  Группа экспертов, выполняющая функции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консультативно-совещательного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сформированная из представителей бизнеса, бизнес-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ассоциаций, институциональных инвесторов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заинтересованных государственных органов,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утвержденная 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 Казахстан;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Корпоративный     Участник Программы, занимающий устойчивые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лидер             позиции на мировом и/или региональном рынках,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доля экспорта которой составляет не менее 2 %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общего объема несырьевого экспорта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Мастер-план       План мероприятий по созданию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интегрированных, взаимосвязанных и сопутствующих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производств и инфраструктуры (физической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интеллектуальной), включающий предварительное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технико-экономическое обоснование по каждому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проекту и рекомендации по совершенствованию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законодательства для успешной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инвестиционных проектов;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Заявитель         Юридическое лицо, заинтересованное в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инвестиционного проекта в рамках Программы;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Участник          Юридическое лицо, реализующее инвестиционный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проект в рамках Программы.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обеспечения информационной поддержки Программы будет проведена следующая работа: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открытие веб-сайта поддержки реализации Программы, где будут детально разъяснены основные критерии отбора инвестиционных проектов, расчета возможного уровня государственной поддержки, механизмы подачи заявок и реализации инвестиционных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конференций и семинаров с участием отечественного и иностранного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средств массовой информации для освещения основных положений Программы и хода ее реализации. 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Анализ современного состояния проблемы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период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индустриально-инновационного развития Республики Казахстан на 2003-2015 годы государственными институтами развития была проведена определенная работа по поддержке частных инвестиционных проектов в несырьевых секторах экономики. При этом основными инструментами государственной поддержки являлись финансирование проектов и торговых операций, предоставление лизинговых услуг, страхование экспортных операций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в настоящее время несырьевые сектора экономики не могут конкурировать по доходности с добывающим сектором и строительством. Кроме того, существуют ряд факторов, которые оказывают существенное негативное влияние на инвестиционную активность в обрабатывающих секторах.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Во-первых, в связи с тем, что окупаемость проектов в несырьевых секторах экономики может занимать длительное время, а для обеспечения международной конкурентоспособности продукции требуются значительные инвестиции (приобретение современного производственного оборудования, технологий, обучение кадров), существенно снижается инвестиционная привлекательность данных секторов.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Во-вторых, слабое развитие производственной инфраструктуры (железнодорожная инфраструктура, электроэнергетика и линии электропередач, услуги телекоммуникаций, водоснабжение, газоснабжение и прочая инфраструктура) и логистических центров негативно влияет на конкурентоспособность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В-третьих, существующая система государственного администрирования экспортных операций является неэффективной и снижает привлекательность инвестиций в несырьевые экспортоориентированные сектора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В-четвертых, так как большинство добывающих предприятий уже сформировали устойчивую сеть потребителей и связаны обязательствами по долгосрочным контрактам, существует определенный дефицит сырьевых ресурсов на внутреннем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В-пятых, дефицит квалифицированных кадров и наличие множества административных барьеров создают дополнительные трудности при организации производств.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 показывает мировая практика, наибольшего успеха в завоевании внешних рынков достигают транснациональные корпорации (корпоративные лидеры), а формирование корпоративных лидеров в несырьевых секторах экономики в условиях глобализации и жесткой международной конкуренции зачастую происходит не без помощи стимулирующих мер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данным журнала Форбс (Forbes) лишь 35 компаний из 100 крупнейших корпораций оперируют в ненефтяном и нефинансовом секторах. В тоже время необходимо отметить что, если 15-20 лет назад крупнейшие корпорации мира представляли страны Западной Европы, Соединенных Штатов Америки и Японии, то в 2006 году среди 100 крупнейших корпораций мира присутствовали компании из Южной Кореи, Китая, России и Бразилии. При этом южно-корейская компания Samsung Electronics занимает 63 место в общем рейтинге компаний и 19 место среди несырьевых и нефинансовых компаний и является крупнейшим в мире производителем электробытовых приборов.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Программа направлена на решение вышеуказанных проблем путем разработки и внедрения новых инструментов государственного стимулирования реализации инвестиционных проектов в несырьевых экспортоориентированных секторах экономики на основе партнерства государства и бизнеса. 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Цель и задачи Программы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Программы является консолидация усилий бизнеса и государства в создании новых и модернизации существующих производств, обеспечивающих диверсификацию и развитие экспортного потенциала несырьевого сектора экономики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Задачами Программы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Содействие созданию в Казахстане конкурентоспособных, экспортоориентированных отраслей и производств несырьевого сектора путем формирования корпоративных лидеров регионального и мирового масштаба.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Формирование благоприятной бизнес-среды и инвестиционного климата.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Развитие конкурентоспособной индустриально-инновационной инфраструктуры, соответствующей международным стандартам и адекватной требованиям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Прямым результатом реализации Программы будет являться формирование корпоративных лидеров. Корпоративным лидером будет признана компания: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доля экспорта которой составляет не менее 2 % от общего объема несырьевого экспорта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имеющая узнаваемый "брэнд" на внутреннем, региональном и/или мировом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высоким уровнем инвестиций в НИОКР;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акции, которой имеют котировки на фондовых биржах (IPO) не позднее, чем через 3 года после ввода в эксплуатацию объекта, реализованного в рамках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Косвенным эффектом от реализации Программы будет являться совершенствование институциональных механизмов государственно-частного партнерства в части отбора и управления инвестиционными проектами, определения доли и условий участия каждого инвестора в его реализации, а также ответственности за выполнение работ и распределении конечных результатов деятельности. 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Основные направления и механизмы реализации Программы 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5.1. Направления реализации Программы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Программа включает в себя два направления по реализации совместных инвестиционных проектов государства и бизнеса в несырьевых экспортоориентированных секторах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Базовыми требованиями для отбора перспективных инвестиционных проектов в рамках реализации Программы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Участниками Программы могут быть инвесторы, заинтересованные в реализации проектов в следующих секторах: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производств по освоению следующих, от существующих в Казахстане, переделов;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модернизация и создание экспортоориентированных перерабатывающих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транспортно-логистических центров.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Уставный капитал создаваемой для реализации инвестиционного проекта компании не может быть ниже 20 % от общей стоимости реализуемого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поддержки реализации Программы государство будет уделять большое внимание развитию объектов инфраструктуры на основе концессионных механизмов, для обеспечения возрастающих потребностей несырьевого сектора. Уполномоченным органом будет разработан механизм согласованного финансирования проектов в рамках Программы и соответствующих проектов инфраструктуры. 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5.1.1. Первое направление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Первое направление предусматривает оказание государственной поддержки инвестиционным проектам, предлагаемым бизнесом к реализации. Роль государства в этом случае заключается в оценке проектов, а также определении и предоставлении конкретных мер и объемов государственной поддержки. Первое направление реализации Программы рассчитано на период 2007-2010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внимание будет уделено построению эффективного механизма сотрудничества государства и бизнеса в рамках реализации крупномасштабных инвестиционных проектов. Одним из результатов такого взаимодействия станет приведение нормативной правовой базы Республики Казахстан в соответствие с потребностями нового этапа экономического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Дополнительными требованиями для окончательного отбора перспективных инвестиционных проектов в рамках реализации первого направления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технико-экономического обоснования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проекта - не менее 100 млн. долл.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от проекта мультипликативного и системообразующего эффекта;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экспортоориентированность проекта - не менее 30 % произведенной продукции будет направляться на экспорт;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современных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взаимосвязь со специализацией регионов;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местного сырья и комплектующих;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самоокупаемость проекта - положительная чистая приведенная стоимость (NPV) и эффективность других показателей. Конкретные предельные значения показателей эффективности реализации проектов в разрезе секторов экономики разрабатываются Уполномоченным органом и одобряются Государственной комиссией. 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5.1.2. Второе направление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Второе направление основано на совместной работе частного сектора и государства по определению конкурентоспособных, экспортоориентированных товаров (услуг). Частный сектор совместно с государством определит и будет реализовывать проекты по созданию интегрированных, взаимосвязанных и сопутствующих производств в приоритетных несырьевых экспортоориентированных секторах экономики Казахстана, которые обеспечат прорывной сконцентрированный эффект для выхода казахстанских товаров на международные рынки. Второе направление реализации Программы рассчитано на период 2008-2030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Дополнительными требованиями для перспективных инвестиционных проектов в рамках реализации второго направления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экспортного потенциала и перспективы роста мирового рынка с учетом жизненного цикла товара (услуги);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перспективы создания интегрированных, взаимосвязанных и сопутствующих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высокая добавленная стоимость;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низкая трудоемкость;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страновых конкурентных преимуществ. 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5.2. Механизмы реализации Программы 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5.2.1. Механизм реализации первого направления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реализации первого направления предусмотрен следующий механизм (Приложение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Предварительная заявка на реализацию проекта предоставляется заявителем оператору (операторам) Программы (далее - Оператор Программы). Форма заявки и перечень необходимых документов для предварительного рассмотрения проекта определяются Уполномоченным органом. К данной заявке прилагается предварительное технико-экономическое обоснование проекта, включающее в себя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информация по проекту (наименование проекта и сфера функционирования производства, описание производимой продукции);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характеристики производства (производственные мощности, возможные дальнейшие переделы);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предположительная структура продаж (экспорт, внутренний рынок);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запрашиваемый уровень государственной поддержки;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необходимые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Рассмотрение заявки и осуществление предварительной оценки проекта Оператором Программы. Вынесение результатов предварительной оценки проекта на рассмотрение Экспертного совета. Предоставление Оператором Программы результатов предварительной оценки проекта и рекомендаций Экспертного Совета в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Подготовка решения Правительства Республики Казахстан о содействии государственных органов и иных организаций с участием государства, в сборе необходимой информации, для разработки окончательного технико-экономического обоснования предварительно одобренного проекта, по представлению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Предоставление заявителем полной информации по проекту Оператору Программы в виде технико-экономического обоснования проекта, которое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календарный план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финансово-экономическую модель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финансово-экономических результатов реализации проекта по трем вариантам (базовый, пессимистический, оптимистический) на основе финансово-экономической модели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структуру реализации проекта, включая размер долевого участия и другие сведения;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эффективности инвестиционного проекта, такие как чистая приведенная стоимость проекта (NPV), внутренняя норма доходности проекта (IRR), период окупаемости проекта (РВР), индекс прибыльности (PI), другие показатели эффективности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запрашиваемый уровень государственной поддержки;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SWOT-анализ;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рисков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техническая экспертиза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экологическая экспертиза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правовая экспертиза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внешних условий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проектно-изыскательные работы, в ходе которых должны быть определены: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необходимых в рамках реализации проекта производственных объектов и объектов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источники необходимого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качественные характеристики производимой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капитальных затрат на реализацию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эксплуатационных затрат на производство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Полный перечень необходимых документов определяется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у заявителя полного комплекта документов по проекту, включая технико-экономическое обоснование, не требуются осуществления мероприятий, предусмотренных пунктами 1-3 настоящего подраздела и заявка по такому проекту представляется в соответствие с пунктом 4 настоящего подраздела.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проекта осуществляется Оператором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Оператор Программы совместно с заявителем проекта и Уполномоченным органом анализируют параметры проекта и оценивают возможный уровень государственной поддержки. Методика расчета возможного уровня государственной поддержки разрабатывается Уполномоченным органом и одобряется Государственной комиссией. При расчете возможного уровня государственной поддержки также будет учитываться прогнозируемый объем налоговых поступлений от реализации проекта и предлагаемый заявителем объем социальных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Оператор Программы выносит результаты оценки проекта, возможного уровня государственной поддержки на рассмотрение Экспертного совета для получения соответствующих рекомендаций.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 совместно с Оператором Программы по каждому проекту составляет "паспорт проекта", который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характеристики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эффективности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социально-экономического эффекта от реализации проекта (в табличной форме);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прогнозируемый объем налоговых поступлений от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рекомендуемый уровень государственной поддержки;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рекомендации Экспертного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Уполномоченный орган выносит перспективные проекты на рассмотрение Государственной комиссии с приложением "паспортов проектов".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комиссия рассматривает и принимает решение по включению проекта в перечень проектов к реализации и определяет окончательный уровень государственной поддержки по каждому проекту.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Уполномоченный орган заключает меморандум с Оператором Программы и участником проекта, где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характеристики проекта, включая показатели эффективности;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 государства и бизнеса, в том числе социальные;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сторон за неисполнение обязательств;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 корректировки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выхода из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положения, необходимые для успешной реализации совместного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меморандума разрабатывается Уполномоченным органом и одобряется Государственной комиссией. Общий порядок осуществления корректировки проекта и определения условий выхода участника Программы из проекта одобряется Государственной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Обязательства государства по реализации проекта оформляются постановлением Правительства Республики Казахстан с указанием четких механизмов и сроков предоставления государственной поддержки. В данном постановлении также принимаются решения по распространению согласованных изменений и дополнений нормативной правовой базы на всех субъектов экономической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Уполномоченный орган формирует бюджетную заявку на государственную поддержку проекта по представлению Оператора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окончания проекта и введения объекта в эксплуатацию, государство будет реализовывать на фондовых биржах свою долю участия в уставном капитале. Реализация принадлежащих государству акций возможна после достижения компанией, реализующей проект в рамках Программы, критериев корпоративного лидера или по решению Государственной комиссии. 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5.2.2. Механизм реализации второго направления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реализации второго направления Программы будут разработаны конкретные инвестиционные проекты, в виде мастер-планов. Механизм реализации второго направления предусматривает следующую последовательность (Приложение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Государством совместно с частным сектором будут определены приоритетные несырьевые экспортоориентированные сектора экономики с выделением конкретных товаров (услуг).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Перечень перспективных товаров (услуг), отобранных на основе дополнительных критериев, изложенных в подразделе 5.1.2. и соответствующих отраслевых стратегий, будет одобрен Государственной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 каждому утвержденному товару (услуге) Уполномоченный орган совместно с Оператором Программы, Экспертным советом и международными экспертами обеспечивает разработку мастер-планов. Мастер-план будет представлен в виде плана мероприятий по реализации проектов для создания интегрированных, взаимосвязанных и сопутствующих производств и инфраструктуры, включающего: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рекомендуемое месторасположение производственного комплекса с учетом специализации регионов;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этапы и последовательность создания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финансово-экономические модели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внутренняя норма доходности (IRR), чистая приведенная стоимость (NPV), период окупаемости, а также другие показатели эффективности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необходимая индустриально-инновационная инфраструктура (электроэнергия, транспортная инфраструктура, транспортно-логистические центры, лаборатории) и ее интеграция в существующие инфраструктурные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возможные рынки сбыта продукции и каналы дистрибуции;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потребности в трудовых ресурсах в разрезе специализаций, а также меры по обеспечению проектов квалифицированными кадрами;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возможный объем государственной поддержки;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факторы, необходимые при реализации инвестиционных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Уполномоченный орган выносит мастер-планы на рассмотрение Государственной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 базе утвержденных мастер-планов Оператор Программы проводит открытые конкурсы по каждому проекту.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Заявитель предоставляет Оператору Программы окончательное технико-экономическое обоснование и предложения по дополнительным мерам и объемам государственной поддержки, сверх предусмотренных мастер-планом.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Уполномоченный орган и Оператор Программы производят оценку технико-экономического обоснования проекта и оценивают объем государственной поддержки, в том числе возможность совершенствования нормативной правовой базы. Результаты оценки проекта и рекомендуемый уровень государственной поддержки выносятся на рассмотрение Экспертного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 совместно с Оператором Программы по каждому проекту составляет "паспорт проекта", который включает в себя основные показатели проекта и запрашиваемый уровень государственной поддержки.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Уполномоченный орган выносит проекты на рассмотрение Государственной комиссии с приложением "паспортов проектов".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комиссия одобряет проекты и окончательный уровень государственной поддержки, с учетом: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вклада частного сектора в реализацию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степени социальной ответственности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уровня прибыльности и других показателей эффективности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срока реализации и стоимости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Уполномоченный орган заключает меморандум с Оператором Программы и участником проекта, где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характеристики проекта, включая показатели эффективности;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 государства и бизнеса, в том числе социальные;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сторон за неисполнение обязательств;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 корректировки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выхода из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положения, необходимые для успешной реализации совместного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меморандума разрабатывается Уполномоченным органом и одобряется Государственной комиссией. Общий порядок осуществления корректировки проекта и определения условий выхода участника Программы из проекта одобряется Государственной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Обязательства государства по реализации проекта оформляются постановлением Правительства Республики Казахстан с указанием четких механизмов предоставления государственной поддержки. В данном постановлении также принимаются решения по распространению согласованных изменений и дополнений нормативной правовой базы на всех субъектов экономической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Уполномоченный орган формирует бюджетную заявку на государственную поддержку проекта по представлению Оператора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окончания проекта и введения объекта в эксплуатацию государство будет реализовывать на фондовых биржах свою долю участия в уставном капитале. Реализация принадлежащих государству акций возможна лишь после достижения компанией, реализующей проект в рамках Программы, критериев корпоративного лидера или по решению Государственной комиссии. 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5.3. Возможные меры государственной поддержки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Возможные меры государственной поддержки: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государства в финансировании проекта - не более 50 % от общей стоимости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уставном капитале компании, создаваемой для реализации проекта, - не более 50 % минус 1 акция, но не менее доли участия в финансировании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долгосрочных займов;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государственных гарантий и поручительств;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налоговых и таможенных преференций в рамках существующего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необходимой инфраструктурой и/или участие в проекте государственных инфраструктурных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 осуществлении экспортных операций, в том числе политическая поддержка в рамках торговых соглашений;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прав недропользования на профильные сырьевые месторождения в объемах, необходимых для реализации проекта и дальнейшего функционирования компании, либо организация разработки необходимых месторождений и предоставление сырья для реализации проекта и дальнейшего функционирования 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(снижение) административных барьеров, в том числе в части упрощения процедур предоставления лицензий и иных разрешений на осуществление деятельности, прохождения таможенных процедур и налогового администрирования, препятствующих реализации проекта и дальнейшему функционированию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квалифицированными трудовыми ресурсами, в том числе за счет развития объектов образования, организации курсов по подготовке и переподготовке кадров, формирования условий для привлечения высококвалифицированной иностранной рабочей силы;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научно-исследовательской инфраструктуры, в том числе софинансирование научно-исследовательских и опытно-конструкторских работ, необходимых для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государственных заказов;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лицензий и патентов с целью их последующей передачи в пользование участнику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выделение земельных участков, необходимых для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совокупный уровень государственной поддержки не должен превышать общей стоимости проекта, что, в свою очередь, будет стимулировать развитие производственных комплексов, включающих в себя множество взаимосвязанных и сопутствующих производств. 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5.4. Органы, принимающие непосредственное </w:t>
      </w:r>
      <w:r>
        <w:br/>
      </w:r>
      <w:r>
        <w:rPr>
          <w:rFonts w:ascii="Times New Roman"/>
          <w:b/>
          <w:i w:val="false"/>
          <w:color w:val="000000"/>
        </w:rPr>
        <w:t xml:space="preserve">
участие в реализации Программы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Государственная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Государственной комиссии заключается в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одобрение перечня перспективных отраслей и продуктов, мастер-планов и конкретных инвестиционных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одобрение конкретных предельных значений показателей эффективности реализации проектов в разрезе секторов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одобрение методики расчета уровня государственной поддержки по проектам;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окончательного уровня государственной поддержки;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отчетов Оператора Программы о ходе реализации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одобрение общего порядка корректировки проектов и выхода сторон из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одобрение методики мониторинга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хода исполнения обязательств, взятых на себя государством и бизнесом по реализации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решений, вытекающих из положений настоящей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Уполномоченный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Уполномоченного органа заключается в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конкретных предельных значений показателей эффективности реализации проектов в разрезе секторов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утверждение детальных критериев по отбору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формы заявки и перечня документов для предварительного рассмотрения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полного перечня документов, необходимых для окончательной оценки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методики расчета возможного уровня государственной поддержки;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механизма взаимодействия Оператора Программы и социально-предпринимательских корпораций;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механизма согласованного финансирования проектов Программы и соответствующих проектов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общего порядка корректировки проектов и выхода сторон из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типового меморандума;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проектов и уровня их государственной поддержки с Экспертным советом;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совместно с Оператором Программы "паспортов проектов";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определении совместно с частным сектором и независимыми внешними экспертами приоритетных секторов экономики и конкретных товаров (услуг);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разработки мастер-планов;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вынесение на рассмотрение Государственной комиссии проектов, соответствующих критериям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подписание от лица государства меморандумов между государством и бизнесом;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бюджетных заявок на государственную поддержку;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методики мониторинга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Оператор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Важная роль по построению диалога между государством и частным бизнесом отведена Оператору Программы, который определяется Правительством Республики Казахстан. В рамках отбора и реализации проектов будет использоваться принцип "одного окна", когда частный бизнес подает заявку Оператору Программы, и в дальнейшем все действия осуществляются через Оператора Программы, что позволит сделать все процедуры максимально понятными и прозрачными. Деятельность Оператора Программы заключается в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разъяснение бизнесу основных положений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детальных критериев по оценке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 и первичное рассмотрение заявок частного сектора;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целесообразности реализации проекта, эффекта от проекта и оптимального пакета государственной поддержки;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Уполномоченным органом составление "паспортов проектов";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в Уполномоченный орган запроса на формирование бюджетной заявки;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инвестиционных проектов (совместно с частным сектором);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мониторинга реализации проектов и представление ежеквартальных отчетов о ходе реализации проектов на рассмотрение Уполномоченного органа и Государственной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оперативное информирование Государственной комиссии об изменениях в проекте (стоимость проекта, сроки реализации) с указанием их причин;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отчета о проблемах при реализации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Социально-предпринимательские корпорации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вовлечения социально-предпринимательских корпораций в процесс реализации Программы, Уполномоченным органом будет определен механизм взаимодействия Оператора Программы и социально-предпринимательских корпораций при отборе, реализации и мониторинге проектов. Кроме того, для реализации социально-предпринимательскими корпорациями проектов регионального и межрегионального значения стоимостью менее 100 млн. долл. США Правительством будет утверждена соответствующая программа.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Экспертный совет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осуществления общественного контроля над целесообразностью и справедливостью распределения государственной поддержки будет сформирован Экспертный совет в качестве консультативно-совещательного органа, в состав которого войдут представители бизнеса, отраслевых ассоциаций и других заинтересованных сторон. Таким образом, все проекты, реализуемые в рамках Программы, до рассмотрения Государственной комиссией будут согласовываться с Экспертным советом. 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5.5. Мониторинг хода реализации Программы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Мониторинг будет состоять из следующих этапов: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разрывов между планируемым и фактическим уровнем прибыли, экспортной выручки, налоговых платежей и других показателей эффективности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разрывов в реализации календарного плана и бюджета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причин этих разрывов;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мер по их устранению.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мониторинга реализации проектов будет организована на ежеквартальной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Методика мониторинга проектов будет разработана Уполномоченным органом и одобрена Государственной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реализации Программы необходимо учитывать возможные системные риски.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Во-первых, существует вероятность выбора и реализации неэффективных проектов, которые после прекращения государственной поддержки не смогут быть конкурентоспособными на мировом и региональных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Во-вторых, строительство дополнительной производственной, социальной и интеллектуальной инфраструктуры предполагает большой объем инвестиций, но, в случае неудачной реализации проектов, данная инфраструктура будет не окупаемой. 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Необходимые ресурсы и источники их финансирования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реализации Программы будут задействованы собственные средства участников Программы, отечественных и иностранных инвесторов, банков второго уровня, государственных холдингов, институтов развития, средства республиканского и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финансирования строительства сопутствующей инфраструктуры и доли участия государства в проектах в рамках мер государственной поддержки будут формироваться соответствующие бюджетные программы на среднесрочный период. </w:t>
      </w:r>
    </w:p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7. Результаты от реализации Программы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Ожидается, что в результате реализации Программы будут получены следующие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в Казахстане корпораций, конкурентоспособных на региональном и мировом рынках товаров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доли несырьевого сектора в структуре ВВП;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объема и расширение географии несырьевого экспорта;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казахстанских брендов;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системы биржевой торговли, выход компаний на мировые фондовые и товарные биржи;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развитие работающего механизма государственно-частного партнерства;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производительности труда в несырьевых секторах и развитие наукоемких и энергоэффективных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инфраструктуры в соответствии с международными требованиями;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мультипликативного и синергетического эффекта на смежные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ценных бумаг корпоративных лидеров даст импульс развитию фондового рынка в Казахстане: увеличение активности юридических и физических лиц-участников рынка, рост объема фондового рынка. Выход корпоративных лидеров на фондовые рынки Европы, Америки и Азии привлечет дополнительный поток инвестиций в Казахстан. 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8. План мероприятий по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"30 корпоративных лидеров Казахстана"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273"/>
        <w:gridCol w:w="2053"/>
        <w:gridCol w:w="1653"/>
        <w:gridCol w:w="1453"/>
        <w:gridCol w:w="1473"/>
        <w:gridCol w:w="1313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заявки и перечня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кументов для предва-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рительного рассмотре-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проектов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документов, необходи-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для окончатель-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оценки проектов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Экспертного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детальных критериев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отбору проектов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конкретных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предельных значений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в 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секторов экономики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ГК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методики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расчета возможного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поддержки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проектам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ГК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механизма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согласованного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сирования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и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ствующих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ГК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типовой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меморандума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Уполномоченным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органом, Оператором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участником проекта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морандума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порядка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корректировки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условий выхода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участника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проекта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ГК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методики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проекта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ГК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 нормативной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вовой базы и рекомен-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дации по ее дальней-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шему 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механизма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взаимодействия 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 Программы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мательских корпораций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отборе,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и мониторинге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МЭБП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на", СПК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приори-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тетных несырьевых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экспортоориентирован-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отраслей 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с выделением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конкретных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(услуг)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ГК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мастер-планов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ГК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Примечание: расшифровка аббревиатур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ГК       - Государственная комиссия по вопросам модернизации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экономики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    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      - Министерство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       -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МТК      - Министерство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"ФУР  - акционерное общество "Фонд устойчивого развития "Қазына";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"Қазына"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СПК      - Социально-предпринимательская корпорация.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</w:p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Механизм реализации первого направления Программы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 Отбор проектов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____________    ____________                  _____________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|  Заявитель |  |  Оператор  |   __________   |  Заявитель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|  Предвари- |  | Программы  |  |  ППРК* о |  |Представление|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|   тельная  |  |     и      |  |содействии|  |   полной  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|   заявка,  |-&gt;| Экспертный |-&gt;| в сборе  |-&gt;|документации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| по форме   |  |   совет    |  |информации|  | по проекту,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|утвержденной|  |            |  |__________|  |  согласно 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|Уполномочен-|  |Рассмотрение|                |   перечню 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|ным органом |  |   заявки   |                |Уполномочен-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|____________|  |____________|                | ного органа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      |_____________|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 ____________________________________________________|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 |     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 V     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____________    ____________    ____________    ____________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|  Оператор  |  |  Оператор  |  |Уполномочен-|  |Уполномочен-|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| Программы  |  | Программы, |  | ный орган, |  |ный орган и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|            |-&gt;|Уполномочен-|-&gt;| Экспертный |-&gt;|  Оператор 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|   Оценка   |  | ный орган  |  |   совет    |  | Программы 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|  проекта   |  |Рассмотрение|  |Согласование|  | Подготовка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| ___________|  | параметров |  |    мер и   |  | "Паспорта 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 | проекта и  |  |   объемов  |  |  проекта" 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 |определение |  |господдержки|  |____________|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 |   уровня   |  |____________|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 |господдержки|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 |____________|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Государст-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венная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комиссия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Выбор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проектов и |________________________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утверждение|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уровня   |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|господдержки|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|____________|                        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                 Реализация проекта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 _____________    ____________    ____________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||    ППРК по   | | Меморандум |  | Подготовка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||обязательствам| |    между   |  |  бюджетной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|| Государства  | |государством|  |   заявки  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||______________| | и бизнесом |  |Уполномочен-|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                 |____________|  |ным Органом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                                 |____________|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Постановление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</w:p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Механизм реализации второго направления Программы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    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Разработка        |     Проведение открытых конкурсов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мастер-планов       |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   | __________      __________    __________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Государство и  |  || Заявитель |   | Оператор |  | Уполно-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частный сектор  |  ||  Оконча-  |   |Программы |  | моченный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|_________________|  ||тельное ТЭО| -&gt;|и Эксперт-|-&gt;| орган и 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|N 1. Определение |  || проекта и | | |ный совет |  | Оператор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приоритетных  |  ||   запрос  | | | Оценка   |  | Программы|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 секторов    |  || дополни-  | | |   ТЭО    |  |Подготовка|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 экономики    |  || тельной   | | | проекта  |  |"Паспорта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|_________________|  || государ-  | | |__________|  | проекта" 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N 2. Выбор    |-&gt;|| ственной  | |  ____________ |__________|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перспективных  |  || поддержки |-&gt; |Уполномочен-|  ^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|товаров и услуг  |  ||__________ |   | ный орган и|--|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|_________________|  |                |  Экспертный|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N 3. Разработка |  |                |    совет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 планов     |  |                |  Обработка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мероприятий по  |  |                | запроса по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 созданию     |  |                |предоставле-|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комплексов    |  |                |нию дополни-|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интегрированных |  |                |  тельной   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производств по  |  |                |господдержки|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 каждому     |  |                |____________|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перспективному  |  |                      |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 товару и     |  |           _____________________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 услуги      |  |          |  Государственная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|_________________|  |          |      комиссия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           |          |Утверждение проекта и|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V             |          | уровня господдержки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   |          |_____________________|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Государственная |  |____________________________________________|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комиссия      |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Утверждение    |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результатов    |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работ N 1-3    |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|_________________|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                 Реализация проекта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 _____________    ____________    ____________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||    ППРК* по  | | Меморандум |  | Подготовка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||обязательствам| |    между   |  |  бюджетной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|| государства  | |государством|  |   заявки  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||______________| | и бизнесом |  |Уполномочен-|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                 |____________|  |ным Органом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                                 |____________|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Постановление Правительства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