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61a1" w14:textId="4616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N 1108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следующее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после слов "переплетного аппарата" дополнить словами "1 шт., универсального сканера 1 шт., универсальной ручной каретки 1 шт., комплекта объективов 1 шт., объектив для фотоаппарата 1 шт., модуля сканирования 1 шт., контролера для соединения с компьютером 1 шт.;";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"структуры обновления и информационного наполнения веб-сайта;" заменить словами "программного обеспечения управления сканером и обработки изображения;".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