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b56c" w14:textId="e4db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культуры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2007 года N 1148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Образовать Комитет культуры Министерства культуры и информации Республики Казахстан с передачей ему реализационных и контрольных функций министерства в областях культуры, охраны и использования объектов историко-культурного наследия.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Внести в некоторые решения Правительства Республики Казахстан следующие изменения: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1) 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февраля 2005 года N 103 "Вопросы Комитета по языкам Министерства культуры и информации Республики Казахстан" (САПП Республики Казахстан, 2005 г., N 6, ст. 53).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подпункты 1) и 2) пункта 2 и пункт 3 исключить.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изменением, внесенным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Министерству культуры и информации Республики Казахстан принять в установленном законодательством порядке меры, вытекающие из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Настоящее постановление вводится в действие со дня подписания, за исключением абзаца третьего подпункта 1), абзаца второго подпункта 2) пункта 2 которые вводятся в действие по истечении тридцати календарных дней со дня подписания настоящего постановления.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2007 года N 1148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утратило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