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4158" w14:textId="0154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августа 2006 года N 822 и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реформирования и развития здравоохранения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"2008" заменить цифрами "2009";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"670 000" заменить цифрами "867 216";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"382 602" заменить цифрами "156 939";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"28 447";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"1 350 589" заменить цифрами "1 153 373";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"448 089" заменить цифрами "250 873";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"27 617 748" заменить цифрами "27 392 085";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"59 961 175" заменить цифрами "59 989 622";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005 "Целевые трансферты на развитие областным бюджетам, бюджету города Астаны на строительство и реконструкцию объектов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амбулаторно-поликлинического комплекса (взрослая поликлиника на 350 посещений в смену, детская поликлиника на 150 посещений по улице Оренбургской (в районе Агрогородка) в городе Астане" цифры "670 000" заменить цифрами "867 216";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амбулаторно-поликлинического комплекса (взрослая поликлиника на 350 посещений в смену, детская поликлиника на 150 посещений в смену, по ул. Грязнова - Колхозная - Репина) в г. Астане" цифры "448 089" заменить цифрами "250 873".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