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d835" w14:textId="2bad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"2005-2008" заменить цифрами "2005-2009";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"2131658" заменить цифрами "1958670";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"438500" заменить цифрами "131550";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"1177658" заменить цифрами "704670";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"606950";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"1000000" заменить цифрами "1491950";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"2806568" заменить цифрами "1806568";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"826405" заменить цифрами "1334455";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"2005-2008" заменить цифрами "2005-2009";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"185000"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"1147885" заменить цифрами "747885";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"585000";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"33083374" заменить цифрами "31724238";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"27610337" заменить цифрами "30104493";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"1110153" заменить цифрами "1053015";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"664661" заменить цифрами "607523";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"761864" заменить цифрами "756106";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"338571" заменить цифрами "332813";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"14706428" заменить цифрами "14643532";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"2004-2008" заменить цифрами "2004-2009";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"200000" заменить цифрами "262896";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"893853" заменить цифрами "724105";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"106852";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"2004-2008" заменить цифрами "2004-2009";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"1350323" заменить цифрами "678622";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"671701";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"99529462" заменить цифрами "99592358";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"170049106" заменить цифрами "169207657";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"32842402" заменить цифрами "33620955";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Республиканской школы-интерната для одаренных детей в городе Астане" цифры "438500" заменить цифрами "131550";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объектов второй очереди университетского городка Казахского национального университета имени Аль-Фараби в городе Алматы" цифры "1000000" заменить цифрами "1491950";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школы-интерната для детей с проблемами зрения на 250 мест в городе Есик Енбекшиказахского района Алматинской области 185000"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1200 мест, левый берег, южнее улицы N 19 в городе Астане" цифры "664661" заменить цифрами "607523";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600 мест в поселке Промышленный в городе Астане" цифры "338571" заменить цифрами "332813";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1200 мест на левом берегу в первом жилом районе микрорайона 3 в городе Астане" цифры "200000" заменить цифрами "262896";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249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 слова "строительство школы-интерната для детей с проблемами зрения на 250 мест в городе Алматы (заключение государственной экспертизы на технико-экономическое обоснование проекта N 2-208/04 от 15.04.2005 года);"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цифры "14" заменить цифрами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"количество вводимых в эксплуатацию объектов образования - 6 объектов; выполнение объема строительно-монтажных работ по - 14 объектам;"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