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7e9" w14:textId="6ef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2006 года "О республиканском бюджете на 2007 год", постановлением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неотложные затраты, 1649204537 (один миллиард шестьсот сорок девять миллионов двести четыре тысячи пятьсот тридцать семь) тенге на погашение задолженности по уплате таможенных сборов и налога на добавленную стоимость за ввоз воздушных судов "Airbus"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 310-300.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