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874" w14:textId="35fb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№ 1343.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N 9, ст. 69)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3 после слова "работы" дополнить словами ", 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"Центром в размере десяти процентов от ежемесячных социальных выплат на случай утраты трудоспособности и (или) потери работы, в связи с уходом за ребенком по достижении им возраста одного года, а также в размере десяти процентов от социальной выплаты на случай потери дохода в связи с беременностью, родами, усыновлением (удочерением) новорожденного ребенка (детей);";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5-1 цифры "27)"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дополнить словами ", либо выданные Центром сведения о поступлении и движении средств вкладчика, отражающие все перечисления по данному вкладчику.";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19-1 после слова "работы," дополнить словами "потери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"реестры перечисленных обязательных пенсионных взносов, удержанных из социальных выплат на случай утраты трудоспособности и (или) потери работы, потери дохода в связи с беременностью, родами, усыновлением (удочерением) новорожденного ребенка (детей), а также в связи с уходом за ребенком по достижении им возраста одного года из Государственного фонда социального страхования.".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