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8de3" w14:textId="e688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мер государственной поддержки категорий отечественных потенциальных поставщиков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N 1353. Утратило силу постановлением Правительства Республики Казахстан от 11 мая 2014 года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11.05.2014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21 июля 2007 года "О государственных закупках", в целях определения мер государственной поддержки категорий отечественных потенциальных поставщиков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номенклатуру товаров (работ, услуг), закупаемых у отечественных потенциальных поставщиков (далее - номенклатура).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постановлениями Правительства РК от 22.05.2009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04.02.2011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закупки товаров, работ и услуг, указанных в номенклатуре, проводятся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среди отечественных товаропроизводителей и отечественных поставщиков работ, услуг, отечественных предпринимателей, включенных в базу данных товаров, работ и услуг и их поставщиков в объеме 100 процентов от общего объема закупок данных товаров, работ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требование распространяется на однородные товары, работы и услуги, указанные в номенклатуре и включенные в базу данных товаров, работ и услуг и их поставщиков.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Организаторы государственных закупок при проведении государственных закупок товаров (работ, услуг), содержащихся в номенклатуре, производят описание и указание на требуемые технические, качественные и эксплуатационные характеристики, соответствующие товарам (работам, услугам), которые включены в базу данных товаров, работ и услуг и их поставщиков.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11.04.2012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Если государственные закупки, указанные в пункте 2 настоящего постановления, признаны несостоявшимися, то государственные закупки товаров, работ и услуг, предусмотренных в номенклатуре и включенных в базу данных товаров, работ и услуг и их поставщиков, проводятся среди иных потенциальных поставщиков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2-1 в соответствии с постановлением Правительства РК от 22.05.2009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11.04.2012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января 2008 года и подлежит официальному опубликованию.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2007 года N 1353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Номенклатура товаров (работ, услуг), закупаемых </w:t>
      </w:r>
      <w:r>
        <w:br/>
      </w:r>
      <w:r>
        <w:rPr>
          <w:rFonts w:ascii="Times New Roman"/>
          <w:b/>
          <w:i w:val="false"/>
          <w:color w:val="000000"/>
        </w:rPr>
        <w:t>
у отечественных потенциальных поставщиков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изменением, внесенным постановлением Правительства РК от 04.02.2011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17.03.2010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Непродовольственные товары: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одежда меховая (натуральная, искусственная) и ее принадлежности, меховые головные уборы;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продукция трикотажной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изделия швейные, специальное и форменное обмундирование;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обувь;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крем для обуви;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мебель бытовая, школьная и офисная;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строительные материалы: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бумага обойная (обои) и другие настенные покрытия;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плиты для мощения полов, печей;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пиломатериалы;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столярные изделия;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стеклопакеты;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санфаянс;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пенопластиковые плиты;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детали строительные из пластмассы (двери, пороги, окна, рамы, ставни);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и изделия облицовочные из природного камня, наполнители, дорожные материалы из природного камня (щебень, гравий);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полиэтиленовые трубы;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теплоизоляционные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линолеум и другие полимерные материалы для напольных покрытий;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гвозди;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керамическая плитка и плиты;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кирпич облицовочный керамический, силикатный;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кирпич керамический, силикатный, золокерамический;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песок природный, кварцевый;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стеклоблоки;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трубы полиэтиленовые, стеклопластиковые, пластмассовые, бетонные, стальные;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лакокрасочные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керамогранит;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двери и окна из высококачественной древесины;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сухие строительные смеси;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санитарно-технические изделия и материалы из металла;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радиаторы отопления;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кровельные и гидроизоляционные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битум строительный;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гипсокартон;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мобильные здания;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древесно-стружечные, древесноволокнистые, цементно-стружечные плиты;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сэндвич-панели;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железобетонные и бетонные изделия и конструкции;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изделия из бетона неармированные;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стеновые блоки из ячеистого бетона и пенобетона, термоблоки;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изделия из алюминия, резины;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средства связи, кабель и расходные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моющие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изделия из дерева, керамики (фарфор, фаянс);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музыкальные инструменты;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изделия медицинского назначения, оборудование и средства санитарно-гигиенического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водоопреснительное оборудование;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лекарственные средства и минеральное сырье для производства лекарственных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22.05.2009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756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поверхностно-органические вещества;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организационная техника, запасные части и программное обеспечение к 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овчинные изделия;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каракуль, изделия из каракуля;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изделия из войлока;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бытовые изделия из стекла;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бытовые изделия из пластмассы;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изделия ремесленников;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инструменты садовые, огородные;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изделия из кожи;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спортивные товары;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22.05.2009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756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29) готовые текстильные изделия;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огнетушители;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котлы центрального отопления;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стиральные машины для прачечных;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минеральные удобрения;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электротехнические изделия;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автотранспортные средства: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легковые автомобили;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грузовые автомобили;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пассажирские автобусы;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средства измерения;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кабельно-проводниковая продукция;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кресла-коляски для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пожарная техника передвижная и пожарные автомобили специальные;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тепловые насосные установки;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поливомоечные машины;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вакуумные машины;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мусоровозы;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колесные трактора;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трансформаторы.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постановлениями Правительства РК от 22.05.2009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04.02.2011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26.03.2013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Работы и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строительные работы по текущему ремонту;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ремонт автомобильной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транспортно-экспедиционные;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ремонт сложнобытовой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ритуальные;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услуги общественного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бытовые (банно-прачечные, химчистка);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услуги по обслуживанию организационной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пошив и ремонт одежды (спецодежды) и обуви;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фотоуслуги;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изготовление значков, наградных кубков, вымпелов, флагов негосударственного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ремонт кожаной, пластмассовой и металлической галантереи;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поставка продуктов питания для детских и школьных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услуги переводческого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штампопечать и шелкография;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рекламно-информационные и издательские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услуги по предоставлению транспондеров Ku-диапазона частот космических аппаратов социально-экономического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услуги связи и (или) телерадиовещания, предусматривающие применение фиксированной спутниковой связи в Ku-диапазоне частот, с использованием космической системы связи «KazSat» социально-экономического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Правительства РК от 24.12.2012 </w:t>
      </w:r>
      <w:r>
        <w:rPr>
          <w:rFonts w:ascii="Times New Roman"/>
          <w:b w:val="false"/>
          <w:i w:val="false"/>
          <w:color w:val="000000"/>
          <w:sz w:val="28"/>
        </w:rPr>
        <w:t>№ 1664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