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541e" w14:textId="fb75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пункта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"автотранспорта - 1 штуки," заменить словами "автотранспорта - 2 штуки";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"4 автомобилей)" заменить словами "9 автомобилей)";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"оборудования" дополнить словами ", медицинского оборудования не менее 5 штук".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