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1046" w14:textId="7db1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и контроля за соблюдением выполнения условий контрактов на недропользование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2007 года N 863-1. Утратило силу постановлением Правительства Республики Казахстан от 10 февраля 2011 года № 117.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10.02.2011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января 1996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мониторинга и контроля за соблюдением выполнения условий контрактов на недропользование.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Министерство нефти и газа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октября 2007 года N 863-1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мониторинга и контроля за соблюдением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выполнения условий контрактов на недропользование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января 1996 года "О недрах и недропользовании" (далее - Закон о недрах) и определяют порядок осуществления мониторинга и контроля за соблюдением выполнения условий контрактов на недропользование (далее - контракты). 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Мониторинг за соблюдением выполнения условий контрактов включает в себя деятельность по сбору и обобщению информации о ходе реализации недропользователями обязательств по контрактам, в целях обеспечения контроля за соблюдением выполнения условий контрактов.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соблюдением выполнения условий контрактов, включает в себя деятельность по обеспечению выполнения недропользователями условий контрактов.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и контроль за соблюдением выполнения условий контрактов осуществляется компетентными органами.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Компетентными органами при осуществлении мониторинга и контроля за соблюдением выполнения условий контрактов в соответствии с Законом о недрах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 контрактам на разведку, добычу и совмещенную разведку и добычу, за исключением общераспространенных полезных ископаемых и подземных производственно-технических вод для их закачки в пласт, - Министерство нефти и газа Республики Казахстан, в соответствии с положением о министерстве;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контрактам на строительство и (или) эксплуатацию подземных сооружений, не связанных с разведкой и (или) добычей, - уполномоченный орган по изучению и использованию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контрактам на разведку, добычу и совмещенную разведку и добычу общераспространенных полезных ископаемых - областные (города республиканского значения, столицы)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20.05.2010 </w:t>
      </w:r>
      <w:r>
        <w:rPr>
          <w:rFonts w:ascii="Times New Roman"/>
          <w:b w:val="false"/>
          <w:i w:val="false"/>
          <w:color w:val="000000"/>
          <w:sz w:val="28"/>
        </w:rPr>
        <w:t>№ 454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осуществления мониторинга </w:t>
      </w:r>
      <w:r>
        <w:br/>
      </w:r>
      <w:r>
        <w:rPr>
          <w:rFonts w:ascii="Times New Roman"/>
          <w:b/>
          <w:i w:val="false"/>
          <w:color w:val="000000"/>
        </w:rPr>
        <w:t xml:space="preserve">
за соблюдением выполнения условий контрактов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Мониторинг за соблюдением выполнения условий контрактов осуществляется на основе первичной информации, предоставляемой недропользователями в форме отчетности, письменных разъяснений по выполнению условий контрактов и требований законодательства при проведении операций по недропользованию, а также данных государственных органов, участвующих в мониторинге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о недрах и (или) уполномоченных в соответствии с законодательными актами осуществлять государственный контроль за соблюдением недропользователями требований законодательства Республики Казахстан при проведении операций по недропользованию.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Недропользователи, осуществляющие разведку и (или) добычу твердых или общераспространенных полезных ископаемых, представляют в уполномоченный орган по изучению и использованию недр ежеквартальный отчет о выполнении условий контракта в срок не позднее 25 числа месяца, следующего за отчетным периодом,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Недропользователи, осуществляющие разведку и (или) добычу углеводородных полезных ископаемых, представляют в уполномоченный орган по изучению и использованию недр ежеквартальный отчет о выполнении условий контракта, в срок не позднее 25 числа месяца, следующего за отчетным периодом,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Недропользователи, осуществляющие разведку и (или) добычу подземных вод, лечебных грязей представляют в уполномоченный орган по изучению и использованию недр ежеквартальный отчет о выполнении условий контракта, в срок не позднее 25 числа месяца, следующего за отчетным периодом,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Недропользователи, осуществляющие строительство и (или) эксплуатацию подземных сооружений, не связанных с разведкой и (или) добычей, представляют в уполномоченный орган по изучению и использованию недр ежеквартальный отчет о выполнении условий контракта, в срок не позднее 25 числа месяца, следующего за отчетным периодом,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по изучению и использованию недр на основе отчетов о выполнении условий контрактов, предоставляемых недропользователями в соответствии с пунктами 7-10 настоящих Правил, подготавливает сводные отчеты, которые направляются в компетентные органы в течение двух месяцев по истечении срока предоставления отчетов о выполнении условий контрактов.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осуществления мониторинга за соблюдением выполнения условий контрактов, государственные органы, участвующие в мониторинге и (или) уполномоченные в соответствии с законами осуществлять государственный контроль за соблюдением недропользователями требований законодательства Республики Казахстан при проведении операций по недропользованию, предоставляют данные о результатах мониторинга и (или) контроля в компетентные органы на основании приказов об обмене информации, издаваемых компетентными органами совместно с центральными и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предоставляются следующими государственными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уполномоченным органом в области государственного регулирования торговой и индустриальной политики - в части казахстанского содержания в отношении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приобретения товаров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работ и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 органом, координирующим реализацию государственной политики в сфере занятости населения - по казахстанскому содержанию в отношении привлечения казахстанских кадров, а также по обеспечению условий и оплаты их труда на недискриминационной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областными (города республиканского значения, столицы) исполнительными органами - в части казахстанского содержания и социального развития территорий;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уполномоченным органом в области охраны окружающей среды в части выполнения недропользователями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уполномоченным органом в области промышленной безопасности в части выполнения недропользователями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промышленной безопасности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уполномоченным органом в области здравоохранения в части соблюдения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 здоровья 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уполномоченным органом, обеспечивающим налоговый контроль за исполнением налоговых обязательств перед государством, в части соблюдения недропользователями налогового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уполномоченным органом по изучению и использованию недр в части соблюдения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 рациональному и комплексному использованию недр.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Все данные мониторинга, в том числе поступающие от других государственных органов, вводятся компетентным органом в единую информационную базу данных - единую государственную систему мониторинга недропользования Республики Казахстан (ЕГСМ НП).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Контроль за соблюдением выполнения условий контракта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Контроль за соблюдением выполнения условий контрактов (далее - контроль) осуществляется компетентными органами.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ходе контроля компетентные органы осуществляют анализ данных мониторинга, проводят проверки недропользователей по соблюдению ими условий контрактов.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Компетентные органы вправе с предварительным уведомлением недропользователя проводить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проверки в целях контроля за соблюдением недропользователем условий контрактов.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Проверки недропользователей могут проводиться компетентными органами самостоятельно либо с привлечением других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органы, в случае необходимости при проведении проверок, вправе привлекать для получения консультаций, исследования вопросов, требующих специальных знаний и навыков, консультантов (независимых экспертов).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если в ходе контроля будет выявлен факт невыполнения недропользователем условий контракта, компетентный орган принимает в отношении такого недропользователя меры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 и положениями контракта. Компетентный орган информирует о принятых мерах соответствующие государственные органы, предоставившие информацию согласно пункту 12 настоящих Правил.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адрес, телефон, электронная 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ФОРМА N 1-ЛКУ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о выполнении лицензионных/контрактных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условий (разведка и (или) добыча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твердых или общераспространенных полезных ископаемых)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за____________200_г.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3"/>
        <w:gridCol w:w="693"/>
        <w:gridCol w:w="753"/>
        <w:gridCol w:w="1033"/>
        <w:gridCol w:w="813"/>
        <w:gridCol w:w="853"/>
      </w:tblGrid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объекта отчета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Номер/дата выдачи/заключения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лицензии/контракта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соглашения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номер/дата регистрации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операции по недропользованию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собственности 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Инвестор(ы)/страна(ны)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Долевое участие (в % акций)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Контрактная территория/месторождение,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и т.п.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лицензии/контракта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курс по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за отчетный период 1 $ =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______тенге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3"/>
        <w:gridCol w:w="1313"/>
        <w:gridCol w:w="1653"/>
        <w:gridCol w:w="1453"/>
        <w:gridCol w:w="1853"/>
        <w:gridCol w:w="1113"/>
      </w:tblGrid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строки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Финансовые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(ФО)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прямые иностранные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капитальные 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обустройство, реконструкция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оборудование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очистные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сооружения/охрану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геологоразведку,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поисковые маршруты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пог.км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геологосъемочные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кв.км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топографические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пог.км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литогеохимические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 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буровые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геофизические работы,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электроразведка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пог.км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кв.км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гравиразведка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кв.км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магниторазведка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кв.км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сейсморазведка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геофизические 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скважинах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скважинная геофизика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геофизических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данных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бр/см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инженерно-геологические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бр/см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лабораторные и технологи-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исследования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работы по разведке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на добычу/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переработку,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горно-подготовительные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горно-капитальные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нарезные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эксплоразведочные работы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опробование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пробы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добыче/переработке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добычи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руды)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добычи по металлам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металлов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добытой руде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разубоживание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вскрыша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реализации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экспорт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технологий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сферы и инфраструктуры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(загрязнения) недр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страхование,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ликвидационный фонд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обучение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специалистов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перечислено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среднего образования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территорий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численность персонала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субподрядные работы,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затраты на услуги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товаров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косвенные расходы,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и платежи, всего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 S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подписной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коммерческого обнаружения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соглашениях (контрактах)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 продукции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 на 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платежи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за 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исторические затраты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геологической информации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земли, участка недр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и платежи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Недропользователь-руководитель   Руководитель финансово-экономической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 службы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Исп._________тел.____________    дата "__"____________200_года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адрес, телефон, электронная 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ФОРМА N 2-ЛКУ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выполнении лицензионных/контрактных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условий (разведка и (или) добыча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углеводородного сырья)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за____________200_г.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3"/>
        <w:gridCol w:w="1073"/>
        <w:gridCol w:w="1013"/>
        <w:gridCol w:w="953"/>
        <w:gridCol w:w="993"/>
        <w:gridCol w:w="833"/>
      </w:tblGrid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объекта отчета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Номер/дата выдачи/заключения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лицензии/контракта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соглашения/СРП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номер/дата регистрации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операции по недропользованию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собственности 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Инвестор(ы)/страна(ны)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Долевое участие (в % акций)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Контрактная территория/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месторождение, площадь и т.п.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лицензии/контракта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курс по Республике Казахстан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период 1 $ =________тенге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3"/>
        <w:gridCol w:w="1053"/>
        <w:gridCol w:w="1793"/>
        <w:gridCol w:w="1493"/>
        <w:gridCol w:w="1493"/>
        <w:gridCol w:w="1053"/>
      </w:tblGrid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ГРП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Финансовые обязательства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(ФО)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Инвестиции, 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прямые иностранные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затраты, 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обустройство, реконструкция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оборудование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очистные сооружения/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окружающей среды, 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геологоразведку,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геофизические работы, итого: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сейсморазведка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D и/или 3 D)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пог.км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кв.км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интерпретация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сейсморазведки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пог.км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кв.км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переобработка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переинтерпретация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сейсморазведки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пог.км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кв.км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гравиразведка и другие виды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геофизических исследований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точки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буровые работы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опробование и испытание объектов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бр/см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инженерно-геологические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бр/см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геологоразведке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на добычу, 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эксплуатационное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 по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(расконсервация,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скважин)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добычи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нефти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ликвидированных нефтяных амбаров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м.кв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утилизированного газа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куб.м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сожженного газа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куб.м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закачка воды в пласт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куб.м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нефти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куб.м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экспорт: нефти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конденсата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технологий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социальной сферы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(загрязнения) недр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страхование, 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ликвидационный фонд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обучение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специалистов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перечислено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 среднего образования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территорий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численность персонала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субподрядные работы, 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производителей, 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затраты на услуги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товаров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косвенные расходы, 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и платежи, всего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подписной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коммерческого обнаружения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соглашениях (контрактах)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 продукции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платежи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за 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среды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исторические затраты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геологической информации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земли, участка недр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и платежи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Недропользователь-руководитель   Руководитель финансово-экономической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 службы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Исп._________тел.____________    дата "__"____________200_года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Дополнение к отчету по выполнению лицензионных/контрактных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условий (для соглашений (контрактов) о разделе продукции)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за______квартал 200__г.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3"/>
        <w:gridCol w:w="1073"/>
        <w:gridCol w:w="1053"/>
        <w:gridCol w:w="1073"/>
        <w:gridCol w:w="1053"/>
        <w:gridCol w:w="1253"/>
        <w:gridCol w:w="1053"/>
        <w:gridCol w:w="1213"/>
        <w:gridCol w:w="1033"/>
        <w:gridCol w:w="1273"/>
      </w:tblGrid>
      <w:tr>
        <w:trPr>
          <w:trHeight w:val="30" w:hRule="atLeast"/>
        </w:trPr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статей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произведенные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 Отчет по возмещаемым затратам (в $ тыс.)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подго-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товка и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ботка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разведку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углубление,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заглушивание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(добычу)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изыскания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заканчивание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затраты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(загрязнения)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(основного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полевых)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техобслужива-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 связь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этапе разведки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этапе освоения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расходы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бонус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коммерческого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 добычи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обучение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затратам, не подлежащих возмещению (в $ тыс.) 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Невозмещаемые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всего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взнос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конкурсе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геологичес-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кую информацию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превышенные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сверхлимиты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подрядчика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ревизии, аудит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выполнение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путевки,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путешествия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(заем)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Подрядчика)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добровольное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суды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и пени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личное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разовые фикси-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соглашению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соглашением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Отчет по компенсационной и прибыльной продукции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3"/>
        <w:gridCol w:w="1063"/>
        <w:gridCol w:w="1884"/>
        <w:gridCol w:w="1038"/>
        <w:gridCol w:w="862"/>
        <w:gridCol w:w="1293"/>
        <w:gridCol w:w="1077"/>
      </w:tblGrid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СРП 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валовой доход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$ тыс.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внутренняя норма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рентабельности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денежный поток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наличности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$ тыс.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реализации 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точке раздела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$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тыс/тонну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реализации 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пункте сбыта (без 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стоимость)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$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тыс/тонну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удельные издержки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реализацию продукции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$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тыс/тонну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компенсационная продукция,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$ тыс.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прибыльная продукция, всего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$ тыс.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доля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$ тыс.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подрядчика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$ тыс.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Недропользователь (Оператор)-руководитель  Руководитель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           экономической службы_______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Исп._________тел.____________              дата "__"__________200_года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адрес, телефон, электронная 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 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ФОРМА N 3-ЛКУ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выполнении лицензионных/контрактных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условий (разведка и (или) добыча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подземных вод, лечебных грязей)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за____________200_г.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1"/>
        <w:gridCol w:w="1245"/>
        <w:gridCol w:w="1108"/>
        <w:gridCol w:w="1050"/>
        <w:gridCol w:w="1069"/>
        <w:gridCol w:w="1147"/>
      </w:tblGrid>
      <w:tr>
        <w:trPr>
          <w:trHeight w:val="30" w:hRule="atLeast"/>
        </w:trPr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объекта отчета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Номер/дата выдачи/заключения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лицензии/контракта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соглашения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номер/дата регистрации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операции по недропользованию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собственности 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Инвестор(ы)/страна(ны)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Долевое участие (в % акций)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Контрактная территория/месторождение,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и т.п.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лицензии/контракта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курс по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период 1 $=______тенге 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0"/>
        <w:gridCol w:w="1041"/>
        <w:gridCol w:w="1838"/>
        <w:gridCol w:w="1231"/>
        <w:gridCol w:w="1055"/>
        <w:gridCol w:w="1055"/>
      </w:tblGrid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ГРП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Финансовые обязательства (ФО)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Инвестиции, всего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прямые иностранные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капитальные затраты, всего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здания, сооружения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обустройство, реконструкция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оборудование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очистные сооружения/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среды, всего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на геологоразведку,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буровые работы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горные работы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опытно-фильтрационные работы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режимные наблюдения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кол-во наблюдательных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наблюдаемых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замеров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лабораторные исследования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работы и затраты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добычу/водоподготовку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эксплуатационное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бурение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работы (реанимация,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скважин и т.п.)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добычи подземных 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хозяйственно-питьевое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промышленно-техническое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орошение земель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лечебные, формацептические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теплоэнергетические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при транспортировке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сброс без использования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добычи лечебных грязей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объем реализации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экспорт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технологий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социальной сферы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 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(загрязнения) недр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страхование, всего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экологическое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ликвидационный фонд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казахстанских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специалистов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перечислено на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территорий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численность персонала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казахстанских кадров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субподрядные работы, всего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производителей, всего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затраты на услуги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товаров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косвенные расходы, всего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территории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и платежи, всего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подписной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коммерческого обнаружения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Республики Казахстан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соглашениях (контрактах) о разделе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платежи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за загрязнение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исторические затраты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геологической информации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земли, участка недр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и платежи 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Недропользователь-руководитель   Руководитель финансово-экономической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 службы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Исп._________тел.____________    дата "__"____________200_года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Кем представляется_____________________________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Наименование, адрес, телефон, электронная почта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РНН______________________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ФОРМА N 4-ЛКУ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Отчет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о выполнении лицензионных/контрактных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условий (строительство и (или) эксплуатация подземных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сооружений, не связанных с разведкой и (или) добычей)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за____________200_г.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6"/>
        <w:gridCol w:w="1349"/>
        <w:gridCol w:w="1152"/>
        <w:gridCol w:w="1074"/>
        <w:gridCol w:w="1133"/>
        <w:gridCol w:w="976"/>
      </w:tblGrid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объекта отчета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Номер/дата заключения контракта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Дополнительные соглашения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номер/дата регистрации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операции по недропользованию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собственности предприятия-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недропользователя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Инвестор(ы)/страна(ны)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Долевое участие (в % акций)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Контрактная территория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действия контракта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курс по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отчетный период 1 $=_______тенге 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2"/>
        <w:gridCol w:w="1063"/>
        <w:gridCol w:w="1432"/>
        <w:gridCol w:w="1057"/>
        <w:gridCol w:w="1058"/>
        <w:gridCol w:w="1058"/>
      </w:tblGrid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статей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Шифр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ракту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ГРП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Финансовые обязательства (ФО)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Инвестиции, всего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прямые иностранные инвестиции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502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капитальные затраты, всего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здания, сооружения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обустройство, реконструкция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машины, оборудование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средства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очистные сооружения/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охраны окружающей среды, всего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строительство и/или эксплуатация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сооружений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горные работы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401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буровые работы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гидрогеологические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инженерно-геологические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лабораторные работы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общецеховые расходы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эксплуатации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сооружения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нов.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ширина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емкостей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выемки грунта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куб.м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захоронения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(стоков и т.п.)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захороняемых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(стоков и т.п.)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содерж.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производительность полигона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 грунта на возведение дамбы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обвалования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очистных сооружений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очищенных стоков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куб.м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могильников (для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радиактивн. веществ)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опасности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кл.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нагнетательных скважин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наблюдаемых скважин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нагнетания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извлечения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давление нагнетания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млн.м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технологий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технологий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развитие социальной сферы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инфраструктуры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мониторинг состояния (загрязнения)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недр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страхование, всего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экологическое страхование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519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ликвидационный фонд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казахстанских специалистов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перечислено на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 образования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территорий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численность персонала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казахстанских кадров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субподрядные работы, всего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производителей, всего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затраты на услуги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товаров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оборудования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532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объектов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работ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отечественных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производителей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косвенные расходы, всего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538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территории Казахстана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налоги и платежи, всего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них: 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добавленную стоимость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542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бонусы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подписной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тыс.тонн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сверхприбыль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таможенные платежи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551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платежи за загрязнение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исторические затраты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за 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геологической информации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554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земли, участка недр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555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и платежи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$ 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Недропользователь-руководитель   Руководитель финансово-экономической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    службы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Исп._________тел.____________    дата "__"____________200_года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