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48f7" w14:textId="53c4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сотрудничестве в области физической культуры и спорта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2008 года N 92</w:t>
      </w:r>
    </w:p>
    <w:p>
      <w:pPr>
        <w:spacing w:after="0"/>
        <w:ind w:left="0"/>
        <w:jc w:val="both"/>
      </w:pPr>
      <w:bookmarkStart w:name="z5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физической культуры и спорта государств-участников Содружества Независимых Государств, совершенное в городе Ялте 25 мая 2007 года.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СОГЛАШЕНИЕ 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области физической культуры и спорта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государств-участников Содружества Независимых Государств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Официально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заверенный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вступает в силу с даты сдачи депозитарию третьего уведомления о выполнении подписавшими его Сторонами внутригосударственных процедур, необходимых для его вступления в силу. Для Сторон, выполнивших внутригосударственные процедуры позднее, Соглашение вступает в силу с даты сдачи депозитарию соответствующего уведомления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подписали: </w:t>
      </w:r>
      <w:r>
        <w:rPr>
          <w:rFonts w:ascii="Times New Roman"/>
          <w:b w:val="false"/>
          <w:i w:val="false"/>
          <w:color w:val="ff0000"/>
          <w:sz w:val="28"/>
        </w:rPr>
        <w:t xml:space="preserve">  Азербайджанская Республика, Республика Армения, Республика Беларусь, Республика Казахстан, Кыргызская Республика, Республика Молдова, Российская Федерация, Республика Таджикистан, Туркменистан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сдали уведомления: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Армения - депонировано 11 октября 2007 года.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Соглашение не вступило в силу. </w:t>
      </w:r>
    </w:p>
    <w:bookmarkStart w:name="z5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области физической культуры и спорта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государств-участников Содружества Независимых Государств </w:t>
      </w:r>
      <w:r>
        <w:br/>
      </w:r>
      <w:r>
        <w:rPr>
          <w:rFonts w:ascii="Times New Roman"/>
          <w:b/>
          <w:i w:val="false"/>
          <w:color w:val="000000"/>
        </w:rPr>
        <w:t>
      (с изменениями, внесенными постановлением Правительства РК от 25.12.2012 </w:t>
      </w:r>
      <w:r>
        <w:rPr>
          <w:rFonts w:ascii="Times New Roman"/>
          <w:b/>
          <w:i w:val="false"/>
          <w:color w:val="000000"/>
        </w:rPr>
        <w:t>№ 1677</w:t>
      </w:r>
      <w:r>
        <w:rPr>
          <w:rFonts w:ascii="Times New Roman"/>
          <w:b/>
          <w:i w:val="false"/>
          <w:color w:val="000000"/>
        </w:rPr>
        <w:t>)      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Содружества Независимых Государств в лице правительств, далее - Стороны,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права каждого человека на занятие физической культурой и спортом и ответственности государства за осуществление этого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традиционно сложившиеся связи между народами стран Содружества, взаимную заинтересованность в их сохранении,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стремление к расширению и укреплению международных спортивных связей Сторон,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желание Сторон расширять и совершенствовать отношения в области физической культуры и спорта, основанные на принципах равноправия и взаимоуважения,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развивать эти отношения путем широкого сотрудничества между государственными органами Сторон по физической культуре и спорту, национальными олимпийскими комитетами, международными, региональными и другими физкультурно-спортивными организациями,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необходимость создания механизма сотрудничества Сторон в осуществлении совместных программ и проектов в области физической культуры и спорта,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согласились о нижеследующем: </w:t>
      </w:r>
    </w:p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содействуют развитию сотрудничества в области физической культуры и спорта по линии государственных органов Сторон, национальных олимпийских комитетов, национальных спортивных федераций (союзов, ассоциаций), международных, региональных и других физкультурно-спортивных организаций и объединений, поддерживают их инициативы, направленные на эффективное развитие физической культуры, спорта и олимпийского движения. </w:t>
      </w:r>
    </w:p>
    <w:bookmarkStart w:name="z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целях реализации настоящего Соглашения Стороны создают Совет по физической культуре и спорту участников Соглашения о сотрудничестве в области физической культуры и спорта государств-участников Содружества Независимых Государств (далее - Совет). Совет действует в соответствии с Положением, являющимся неотъемлемой частью настоящего Соглашения.  </w:t>
      </w:r>
    </w:p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создают благоприятные условия для развития олимпийского движения, оказывая поддержку национальным олимпийским комитетам.  </w:t>
      </w:r>
    </w:p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содействуют обмену и распространению на своих территориях информации, пропагандирующей здоровый образ жизни и достижения в спорте.  </w:t>
      </w:r>
    </w:p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принимают согласованные меры для развития и проведения массовых физкультурно-оздоровительных и спортивных мероприятий среди различных слоев населения. </w:t>
      </w:r>
    </w:p>
    <w:bookmarkStart w:name="z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на основе взаимности оказывают содействие в разработке и осуществлении национальных программ по оздоровлению населения средствами физической культуры и спорта.  </w:t>
      </w:r>
    </w:p>
    <w:bookmarkStart w:name="z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на основе взаимности содействуют созданию научно-исследовательских баз и совершенствованию системы научно-методического и медицинского обеспечения деятельности в области физической культуры и спорта.  </w:t>
      </w:r>
    </w:p>
    <w:bookmarkStart w:name="z1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Стороны на основе взаимности участвуют в развитии и укреплении материально-спортивной базы в целях ее совместного использования для проведения массовых физкультурно-оздоровительных мероприятий, подготовки к Олимпийским играм, чемпионатам мира, другим крупнейшим спортивным соревнованиям.  </w:t>
      </w:r>
    </w:p>
    <w:bookmarkStart w:name="z1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Стороны содействуют поддержанию и развитию партнерских связей в области физической культуры и спорта, в их научном и медицинском обеспечении, подготовке специалистов, обмене учащимися, студентами, аспирантами и стажерами на договорных условиях.  </w:t>
      </w:r>
    </w:p>
    <w:bookmarkStart w:name="z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проводят совместные научные исследования, осуществляют обмен информацией и документацией в области физической культуры и спорта.  </w:t>
      </w:r>
    </w:p>
    <w:bookmarkStart w:name="z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осуществляют систематические консультации по вопросам развития массовой физической культуры, спорта высших достижений, олимпийского движения, детского и юношеского спорта, инвалидного спорта, научного, медицинского, информационного обеспечения, подготовки специалистов, проводят совместные научно-практические конференции и выставки, семинары и симпозиумы, используют другие формы обмена опытом.  </w:t>
      </w:r>
    </w:p>
    <w:bookmarkStart w:name="z1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Стороны регулярно обмениваются информацией о реализации настоящего Соглашения.  </w:t>
      </w:r>
    </w:p>
    <w:bookmarkStart w:name="z1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Споры, возникающие из толкования и применения положений настоящего Соглашения, разрешаются путем консультаций и переговоров между Сторонами.  </w:t>
      </w:r>
    </w:p>
    <w:bookmarkStart w:name="z1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Соглашения не затрагивают прав и обязательств Сторон, вытекающих из других международных договоров, участниками которых являются Стороны. </w:t>
      </w:r>
    </w:p>
    <w:bookmarkStart w:name="z1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сдачи депозитарию третьего уведомления о выполнении подписавшими его Сторонами внутригосударственных процедур, необходимых для его вступления в силу.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Сторон, выполнивших внутригосударственные процедуры позднее, Соглашение вступает в силу с даты сдачи депозитарию соответствующего уведомления.  </w:t>
      </w:r>
    </w:p>
    <w:bookmarkStart w:name="z1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быть внесены изменения и дополнения, которые оформляются отдельными протоколами, являющимися неотъемлемой частью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16 в редакции постановления Правительства РК от 28.05.2012 </w:t>
      </w:r>
      <w:r>
        <w:rPr>
          <w:rFonts w:ascii="Times New Roman"/>
          <w:b w:val="false"/>
          <w:i w:val="false"/>
          <w:color w:val="000000"/>
          <w:sz w:val="28"/>
        </w:rPr>
        <w:t>№ 691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открыто для присоединения любого государства-участника Содружества Независимых Государств и вступает в силу с даты получения депозитарием документа о присоединении.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государств, не входящих в Содружество Независимых Государств, разделяющих положения настоящего Соглашения, присоединение считается вступившим в силу, если ни одна из Сторон не направит возражение в течение трех месяцев после направления депозитарием соответствующего уведомления.  </w:t>
      </w:r>
    </w:p>
    <w:bookmarkStart w:name="z2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18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действует в течение пяти лет с даты его вступления в силу. По истечении этого срока действие Соглашения автоматически продлевается каждый раз на пятилетний период, если Стороны не примут иного решения.  </w:t>
      </w:r>
    </w:p>
    <w:bookmarkStart w:name="z2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19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может выйти из настоящего Соглашения, направив письменное уведомление депозитарию не позднее чем за шесть месяцев до даты выхода.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Совершено в городе Ялте 25 мая 2007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 За Правительство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Азербайджанской Республики              Республики Молдова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За Правительство                        За Правительство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Армения                     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За Правительство                        За Правительство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         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 За Правительство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Грузии                                  Туркменистана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 Республики Узбекистан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Кыргызской Республики                   Украины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 сотрудничестве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физической культуры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государств-участников Содружества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Независимых Государств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2007 года         </w:t>
      </w:r>
    </w:p>
    <w:bookmarkStart w:name="z2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ПОЛОЖЕНИЕ</w:t>
      </w:r>
      <w:r>
        <w:br/>
      </w:r>
      <w:r>
        <w:rPr>
          <w:rFonts w:ascii="Times New Roman"/>
          <w:b/>
          <w:i w:val="false"/>
          <w:color w:val="000000"/>
        </w:rPr>
        <w:t>
о Совете по физической культуре и спорту</w:t>
      </w:r>
      <w:r>
        <w:br/>
      </w:r>
      <w:r>
        <w:rPr>
          <w:rFonts w:ascii="Times New Roman"/>
          <w:b/>
          <w:i w:val="false"/>
          <w:color w:val="000000"/>
        </w:rPr>
        <w:t>
участников Соглашения о сотрудничестве в области</w:t>
      </w:r>
      <w:r>
        <w:br/>
      </w:r>
      <w:r>
        <w:rPr>
          <w:rFonts w:ascii="Times New Roman"/>
          <w:b/>
          <w:i w:val="false"/>
          <w:color w:val="000000"/>
        </w:rPr>
        <w:t>
физической культуры и спорта государств-участников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</w:t>
      </w:r>
    </w:p>
    <w:bookmarkEnd w:id="24"/>
    <w:bookmarkStart w:name="z2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I в редакции постановления Правительства РК от 28.05.2012 </w:t>
      </w:r>
      <w:r>
        <w:rPr>
          <w:rFonts w:ascii="Times New Roman"/>
          <w:b w:val="false"/>
          <w:i w:val="false"/>
          <w:color w:val="ff0000"/>
          <w:sz w:val="28"/>
        </w:rPr>
        <w:t>№ 691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Совет по физической культуре и спорту участников Соглашения о сотрудничестве в области физической культуры и спорта государств – участников Содружества Независимых Государств (далее – совет) создается в целях реализации Соглашения о сотрудничестве в области физической культуры и спорта государств – участников Содружества Независимых Государств (далее – Соглашение), расширения и укрепления международных связей участников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является органом отраслевого сотрудничества Содружества Независимых Государств и призван в рамках своей компетенции организовывать и координировать исполнение решений, принятых советом глав государств, советом глав правительств, советом министров иностранных дел и экономическим советом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 Совет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Содружества Независимых Государств, договорами и решениями, принятыми в рамках Содружества, общим положением об органах отраслевого сотрудничества Содружества Независимых Государств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 Совет осуществляет свою деятельность во взаимодействии с Исполнительным комитетом СНГ, другими органами Содружества, при необходимости – с секретариатами других международных организаций, а также органами государственной власти государств – 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1.4. В состав Совета входят руководители органов государственной власти в области физической культуры и спорта государств-участников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направлении на заседания Совета лиц, замещающих членов Совета, их полномочия должны быть подтверждены.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Совета с правом совещательного голоса входит руководитель Секретариата Совета, а также представитель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Каждый участник Соглашения имеет в Совете один голос.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1.5. Совет подотчетен в своей деятельности Совету глав правительств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1.6. Совет организует свою работу на основе разработанных и утвержденных им планов.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1.7. Совет ежегодно предоставляет в Исполнительный комитет СНГ информацию о своей деятельности.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II. Функции Совета 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 в рамках своей компетенции выполняет следующие функции: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 Изучение тенденций и перспектив сотрудничества в области физической культуры и спорта по линии государственных органов управления, национальных олимпийских комитетов, спортивных федераций и обществ. 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2.2. Анализ хода реализации Соглашения, других многосторонних договоров о сотрудничестве в области физической культуры и спорта, разработка и реализация совместных программ развития физической культуры и спорта.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2.3. Проведение в рамках Содружества Независимых Государств мероприятий, направленных на оздоровление населения средствами физической культуры и спорта, подготовку спортивного резерва и спортсменов высокого класса, развитие олимпийского движения, пропаганду спорта как эффективного средства борьбы с негативными социальными явлениями, продвижение интересов государств-участников Содружества Независимых Государств в международных организациях. 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2.4. Содействие в разработке и реализации национальных программ по физической культуре и спорту. 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2.5. Изучение и обобщение опыта по научному и медицинскому обеспечению физической культуры и спорта. 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2.6. Содействие межгосударственному сотрудничеству в области подготовки научных и научно-педагогических кадров, обмена и повышения квалификации специалистов.  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III. Права Совета 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осуществления своей деятельности Совет имеет право: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 Запрашивать у соответствующих органов участников Соглашения информацию, необходимую для выполнения своих задач, а также информацию о выполнении решений Совета.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 Создавать комиссии и рабочие группы из числа членов Совета и привлеченных специалистов для решения вопросов деятельности Совета и реализации Соглашения. 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3.3. Вносить в установленном порядке проекты документов, подготовленные Советом, в государственные органы участников Соглашения и уставные органы Содружества Независимых Государств. </w:t>
      </w:r>
    </w:p>
    <w:bookmarkEnd w:id="39"/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IV. Организация и порядок работы Совета 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4.1. Заседания Совета проводятся по мере необходимости, но не реже одного раза в год, и признаются правомочными, если в них принимает участие не менее половины членов Совета.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проведения очередного заседания определяется по предварительной договоренности членов Совета.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Внеочередное заседание Совета может созываться по инициативе любого участника Соглашения. 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Председательство в совете осуществляется поочередно каждым участником Соглашения в лице его представителя на основе принципа ротации в порядке русского алфавита как правило, в течение одного года, если иное не будет установлено решением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4.2. в редакции постановления Правительства РК от 28.05.2012 </w:t>
      </w:r>
      <w:r>
        <w:rPr>
          <w:rFonts w:ascii="Times New Roman"/>
          <w:b w:val="false"/>
          <w:i w:val="false"/>
          <w:color w:val="000000"/>
          <w:sz w:val="28"/>
        </w:rPr>
        <w:t>№ 691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Председатель организует работу Совета, представляет Совет на заседаниях Совета глав государств, Совета глав правительств и других органов Содружества Независимых Государств, а также перед участниками Соглашения по вопросам, связанным с деятельностью Совета.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4.4. Решения Совета принимаются простым большинством голосов его членов, присутствующих на заседании. Любой член Совета может заявить о своей незаинтересованности в том или ином вопросе, что не должно рассматриваться как препятствие к принятию решения. Члены Совета, не согласные с его решением, могут выразить особое мнение, которое вносится в протокол заседания. 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В заседаниях Совета по его решению могут принимать участие, в качестве наблюдателей, представители заинтересованных министерств и ведомств, руководители спортивных организаций участников Соглашения, а также международных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4.5. в редакции постановления Правительства РК от 28.05.2012 </w:t>
      </w:r>
      <w:r>
        <w:rPr>
          <w:rFonts w:ascii="Times New Roman"/>
          <w:b w:val="false"/>
          <w:i w:val="false"/>
          <w:color w:val="000000"/>
          <w:sz w:val="28"/>
        </w:rPr>
        <w:t>№ 691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Организационно-техническое и информационное обеспечение деятельности Совета осуществляется его секретариатом.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секретариата Совета возлагаются на аппарат органа государственной власти в области физической культуры и спорта, руководитель которого председательствует в Совете, совместно со структурным подразделением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Секретариата Совета назначается председателем Совета и является представителем органа государственной власти в области физической культуры и спорта государства, председательствующего в Совете. Заместителем руководителя Секретариата Совета является представитель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4.6. в редакции постановления Правительства РК от 28.05.2012 </w:t>
      </w:r>
      <w:r>
        <w:rPr>
          <w:rFonts w:ascii="Times New Roman"/>
          <w:b w:val="false"/>
          <w:i w:val="false"/>
          <w:color w:val="000000"/>
          <w:sz w:val="28"/>
        </w:rPr>
        <w:t>№ 691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4.7. К очередному заседанию Совета Секретариат организует подготовку необходимых материалов и обеспечивает ими членов Совета не позднее чем за две недели до даты проведения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4.7. в редакции постановления Правительства РК от 28.05.2012 </w:t>
      </w:r>
      <w:r>
        <w:rPr>
          <w:rFonts w:ascii="Times New Roman"/>
          <w:b w:val="false"/>
          <w:i w:val="false"/>
          <w:color w:val="000000"/>
          <w:sz w:val="28"/>
        </w:rPr>
        <w:t>№ 691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Финансирование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Соглашение дополнено разделом V в соответствии с постановлением Правительства РК от 28.05.2012 </w:t>
      </w:r>
      <w:r>
        <w:rPr>
          <w:rFonts w:ascii="Times New Roman"/>
          <w:b w:val="false"/>
          <w:i w:val="false"/>
          <w:color w:val="ff0000"/>
          <w:sz w:val="28"/>
        </w:rPr>
        <w:t>№ 691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Расходы, связанные с проведением заседаний Совета, осуществляются за счет соответствующих органов государственной власти принимающего государства-участника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5.2. Расходы на командирование членов Совета и участников заседания осуществляются направляющими органами государственной власти и организациями государств-участников СНГ».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удостоверяю, что прилагаемый текст является аутентичной копией Соглашения о сотрудничестве в области физической культуры и спорта государств-участников Содружества Независимых Государств, принятого на заседании Совета глав правительств Содружества Независимых Государств, которое состоялось 25 мая 2007 года в городе Ялте. Подлинный экземпляр вышеупомянутого Соглашения хранится в Исполнительном комитете Содружества Независимых Государств.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Исполнительного комитета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Исполнительного секретаря СНГ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