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d53f3" w14:textId="45d53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судоходства по внутренним водным путям судами, плотами и иными плавучими объектами, осуществляющими перевозку опасных грузов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февраля 2008 года № 177. Утратило силу постановлением Правительства Республики Казахстан от 21 июля 2011 года № 839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21.07.2011 </w:t>
      </w:r>
      <w:r>
        <w:rPr>
          <w:rFonts w:ascii="Times New Roman"/>
          <w:b w:val="false"/>
          <w:i w:val="false"/>
          <w:color w:val="ff0000"/>
          <w:sz w:val="28"/>
        </w:rPr>
        <w:t>№ 839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6 июля 2004 года "О внутреннем водном транспорте"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судоходства по внутренним водным путям судами, плотами и иными плавучими объектами, осуществляющими перевозку опасных грузов.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февраля 2008 года N 177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судоходства по внутренним водным путям судами, плотами и иными </w:t>
      </w:r>
      <w:r>
        <w:br/>
      </w:r>
      <w:r>
        <w:rPr>
          <w:rFonts w:ascii="Times New Roman"/>
          <w:b/>
          <w:i w:val="false"/>
          <w:color w:val="000000"/>
        </w:rPr>
        <w:t xml:space="preserve">
плавучими объектами, осуществляющими перевозку опасных грузов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судоходства по внутренним водным путям судами, плотами и иными плавучими объектами, осуществляющими перевозку опасных грузов (далее - Правила),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6 июля 2004 года "О внутреннем водном транспорте" и определяют порядок организации и осуществления деятельности, связанной с использованием на внутренних водных путях судов, плотов и иных плавучих объектов (далее - судов), для перевозки опасных грузов.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Правил распространяется на юридических и физических лиц, осуществляющих деятельность по перевозке опасных грузов по внутренним водным путям судами.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Опасными грузами признаются грузы, которые в силу присущих им свойств и особенностей при перевозке, производстве погрузочно-разгрузочных работ и хранении могут послужить причиной взрыва, пожара или повреждения технических средств, устройств, зданий, строений и сооружений, а также гибели, травмирования или заболевания людей, животных, нанести вред окружающей среде.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перевозок опасных грузов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внутренним водным путям судами, плотами и иными плавучими </w:t>
      </w:r>
      <w:r>
        <w:br/>
      </w:r>
      <w:r>
        <w:rPr>
          <w:rFonts w:ascii="Times New Roman"/>
          <w:b/>
          <w:i w:val="false"/>
          <w:color w:val="000000"/>
        </w:rPr>
        <w:t xml:space="preserve">
объектами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Перевозка опасных грузов по внутренним водным путям судами осуществляется при наличии лицензии и учетного документа на перевозку опасных грузов, выданных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 лицензировании 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перевозке по внутренним водным путям допускаются опасные грузы, предназначенные для перевозки судами,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перечню 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утвержденному Правительством Республики Казахстан 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Перевозка опасных грузов осуществляется на основании договора между грузоотправителем и/или грузополучателем и перевозчиком, заключаемого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Ввоз опасного груза на территорию порта допускается только при получении отправителем разрешения от капитана порта на ввоз груза с указанием даты и места, куда груз должен быть ввезен.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принятия мер в случае аварии или происшествия при погрузке (разгрузке) или перевозке опасных грузов грузоотправителю необходимо предоставить судоводителю письменные инструкции, в которых указаны: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характер опасности, которую представляют перевозимые грузы, а также меры безопасности, которые следует принять для ее предотвращения;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меры, которые следует принять, и медицинская помощь, которую необходимо оказать лицам в случае их соприкосновения с перевозимыми грузами или любыми высвободившимися из них веществами;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меры, которые следует принять в случае пожара, и огнетушащие средства или комплекс средств, которые необходимы для тушения пожара;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меры, которые следует принять в случае разрушения или иного повреждения тары или перевозимых грузов, в частности в случае их утечки или просыпания.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Инструкция предоставляется в отношении каждого опасного груза перевозимого судном.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Судоводителю необходимо ознакомить с инструкциями лиц, находящихся на судне. Инструкции хранятся в доступном для каждого члена экипажа месте в рулевой рубке. </w:t>
      </w:r>
    </w:p>
    <w:bookmarkEnd w:id="19"/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Движение по внутренним водным путям судов, плотов и иных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плавучих объектов, осуществляющих перевозку опасных грузов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Движение по внутренним водным путям судов, перевозящих опасные грузы,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перечнем </w:t>
      </w:r>
      <w:r>
        <w:rPr>
          <w:rFonts w:ascii="Times New Roman"/>
          <w:b w:val="false"/>
          <w:i w:val="false"/>
          <w:color w:val="000000"/>
          <w:sz w:val="28"/>
        </w:rPr>
        <w:t>судоходных водных путей, открытых для судоходства, утверждаемым Правительством , а также в соответствии с порядком плавания по внутренним водным путям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утверждаемым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уполномоченным органом в области внутреннего водного транспорта.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выборе безопасной скорости движения судна среди других факторов необходимо учитывать: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соотношение габаритов пути и судна;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и интенсивность движения судов в данном районе;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маневренные возможности судна, особенно расстояние, необходимое для полной остановки судна, и поворотливость в данных условиях;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направление и силу течения, ветра и волнения;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состояние видимости и наличие фона освещения, как от береговых, так и от собственных огней, наличие навигационных знаков.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Судно с опасным грузом, при согласовании по ультракоротковолновой (далее - УКВ) радиосвязи взаимных действий с другими судами, должно информировать их о наличии такого груза.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Если движение судна может стать опасным в силу внешних факторов (плохая погода, неблагоприятные условия на водном пути и т.д.) или по причинам, имеющим отношение к самому судну (авария или происшествие), то судно должно остановиться в подходящем для стоянки месте как можно дальше от жилых районов, порта, гражданских инженерных сооружений, газохранилищ или емкостей для хранения газов или легковоспламеняющихся жидкостей, и известить об этом территориальный орган Комитета транспортного контроля Министерства транспорта и коммуникаций Республики Казахстан.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ограниченной менее 1,0 км видимости, а также в ночное время движение разрешается только судам, оборудованным исправно действующими радиолокатором, компасом и УКВ радиостанцией, за исключением судов с нефтегрузами, имеющими температуру вспышки ниже 60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С, их остатками, взрывчатыми или ядовитыми веществами.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Опасные грузы, требующие при перевозке специального наблюдения, перевозятся с проводниками грузоотправителя или грузополучателя. Проводники должны быть осведомлены о свойствах сопровождаемых грузов, следить за соблюдением условий их перевозки и оказывать содействие по обеспечению безопасности перевозки таких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Грузоотправителю (грузополучатель) необходимо снабдить проводника необходимыми средствами индивидуальной защиты, инструментами и материалами. 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