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6352" w14:textId="5886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Закон Республики Казахстан "О государственном мониторинге собственности в отраслях экономики, имеющих стратегическое знач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8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в Закон Республики Казахстан "О государственном мониторинге собственности в отраслях экономики, имеющих стратегическое значе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государственном мониторинге собственности в отрас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ономики, имеющих стратегическое значение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ноября 2003 г. "О государственном мониторинге собственности в отраслях экономики, имеющих стратегическое значение" (Ведомости Парламента Республики Казахстан, 2003 г., N 21-22, ст. 150; 2007 г., N 2, ст. 14; 2007 г., N 20, ст. 153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Критерии определения объектов отраслей экономики, имеющих стратегическое значение, в отношении которых осуществляется государственный мониторинг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, подлежащие включению в перечень объектов отраслей экономики, имеющих стратегическое значение, в отношении которых осуществляется государственный мониторинг собственности должны соответствовать одному из следующих критери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ое социально-экономическое значение для регионов 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е в их собственности стратегически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адлежность к национальным холдингам и (или) национальным компания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3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один раз в три года вносит предложения по обновлению перечня объектов отраслей экономики, имеющих стратегическое значение, в отношении которых осуществляется государственный мониторинг собственности, по рекомендациям заинтересованных центральных и местных исполнительных органов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