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c4eb" w14:textId="27cc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от 26 ноября 2004 года № 18 "О некоторых вопросах применения судами законодательства об административных правонарушениях"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22 декабря 2008 года № 24. Утратило силу нормативным постановлением Верховного суда Республики Казахстан от 24 декабря 2014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нормативным постановлением Верховного суда РК от 24.12.2014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  приведения нормативного постановления Верховного Суда Республики Казахстан в соответствие с Кодексом Республики Казахстан об административных правонарушениях пленарное заседание Верховного Суда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постановляет 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Верховного Суда Республики Казахстан от 26 ноября 2004 года № 18 «О некоторых вопросах применения судами законодательства об административных правонарушениях» (с изменениями от 16 января 2006 года и от 16 июля 2007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первом пункта 13 после слов «при необходимости дополнительного выяснения обстоятельств дела» дополнить словами «, а также по делам, связанным с исполнением налогового обязательства, на период срока обжалования»;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первом пункта 18 после цифры «709» дополнить цифрой  «, 709-1»;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24 цифру «27» заменить цифрой «15»;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абзаце первом пункта 25-4 слово «два» заменить словом «три».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 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Судья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пленарного заседания             Ж. Баишев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