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c470" w14:textId="79ac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регламента центрального государственного органа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марта 2008 года № 289. Утратило силу постановлением Правительства Республики Казахстан от 14 марта 2019 года № 108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14.03.2019 </w:t>
      </w:r>
      <w:r>
        <w:rPr>
          <w:rFonts w:ascii="Times New Roman"/>
          <w:b w:val="false"/>
          <w:i w:val="false"/>
          <w:color w:val="ff0000"/>
          <w:sz w:val="28"/>
        </w:rPr>
        <w:t>№ 108</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 xml:space="preserve">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Типовой регламент</w:t>
      </w:r>
      <w:r>
        <w:rPr>
          <w:rFonts w:ascii="Times New Roman"/>
          <w:b w:val="false"/>
          <w:i w:val="false"/>
          <w:color w:val="000000"/>
          <w:sz w:val="28"/>
        </w:rPr>
        <w:t xml:space="preserve"> центрального государственного органа Республики Казахстан. </w:t>
      </w:r>
    </w:p>
    <w:bookmarkEnd w:id="1"/>
    <w:bookmarkStart w:name="z3" w:id="2"/>
    <w:p>
      <w:pPr>
        <w:spacing w:after="0"/>
        <w:ind w:left="0"/>
        <w:jc w:val="both"/>
      </w:pPr>
      <w:r>
        <w:rPr>
          <w:rFonts w:ascii="Times New Roman"/>
          <w:b w:val="false"/>
          <w:i w:val="false"/>
          <w:color w:val="000000"/>
          <w:sz w:val="28"/>
        </w:rPr>
        <w:t xml:space="preserve">
      2. Центральным государственным органам в месячный срок утвердить свои регламенты в соответствии с Типовым регламентом центрального государственного органа Республики Казахстан.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2008 года N 289</w:t>
            </w:r>
          </w:p>
        </w:tc>
      </w:tr>
    </w:tbl>
    <w:bookmarkStart w:name="z5" w:id="4"/>
    <w:p>
      <w:pPr>
        <w:spacing w:after="0"/>
        <w:ind w:left="0"/>
        <w:jc w:val="left"/>
      </w:pPr>
      <w:r>
        <w:rPr>
          <w:rFonts w:ascii="Times New Roman"/>
          <w:b/>
          <w:i w:val="false"/>
          <w:color w:val="000000"/>
        </w:rPr>
        <w:t xml:space="preserve"> Типовой регламент</w:t>
      </w:r>
      <w:r>
        <w:br/>
      </w:r>
      <w:r>
        <w:rPr>
          <w:rFonts w:ascii="Times New Roman"/>
          <w:b/>
          <w:i w:val="false"/>
          <w:color w:val="000000"/>
        </w:rPr>
        <w:t>центрального государственного органа Республики Казахстан</w:t>
      </w:r>
      <w:r>
        <w:br/>
      </w: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Типовой регламент центрального государственного органа Республики Казахстан (далее - Регламент) устанавливает общие правила деятельности центральных государственных органов (далее - ЦГО) в процессе выполнения возложенных на них функций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w:t>
      </w:r>
      <w:r>
        <w:rPr>
          <w:rFonts w:ascii="Times New Roman"/>
          <w:b w:val="false"/>
          <w:i w:val="false"/>
          <w:color w:val="000000"/>
          <w:sz w:val="28"/>
        </w:rPr>
        <w:t>законами</w:t>
      </w:r>
      <w:r>
        <w:rPr>
          <w:rFonts w:ascii="Times New Roman"/>
          <w:b w:val="false"/>
          <w:i w:val="false"/>
          <w:color w:val="000000"/>
          <w:sz w:val="28"/>
        </w:rPr>
        <w:t xml:space="preserve">, актами Президента, Правительства и иными нормативными правовыми актами. </w:t>
      </w:r>
    </w:p>
    <w:bookmarkEnd w:id="5"/>
    <w:bookmarkStart w:name="z8" w:id="6"/>
    <w:p>
      <w:pPr>
        <w:spacing w:after="0"/>
        <w:ind w:left="0"/>
        <w:jc w:val="both"/>
      </w:pPr>
      <w:r>
        <w:rPr>
          <w:rFonts w:ascii="Times New Roman"/>
          <w:b w:val="false"/>
          <w:i w:val="false"/>
          <w:color w:val="000000"/>
          <w:sz w:val="28"/>
        </w:rPr>
        <w:t xml:space="preserve">
      Предусмотренные Регламентом положения, применяются в деятельности в части, не урегулированной иными нормативными правовыми актами Республики Казахстан: </w:t>
      </w:r>
    </w:p>
    <w:bookmarkEnd w:id="6"/>
    <w:bookmarkStart w:name="z9"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государственных органов</w:t>
      </w:r>
      <w:r>
        <w:rPr>
          <w:rFonts w:ascii="Times New Roman"/>
          <w:b w:val="false"/>
          <w:i w:val="false"/>
          <w:color w:val="000000"/>
          <w:sz w:val="28"/>
        </w:rPr>
        <w:t xml:space="preserve">, обеспечивающих деятельность Главы государства, </w:t>
      </w:r>
      <w:r>
        <w:rPr>
          <w:rFonts w:ascii="Times New Roman"/>
          <w:b w:val="false"/>
          <w:i w:val="false"/>
          <w:color w:val="000000"/>
          <w:sz w:val="28"/>
        </w:rPr>
        <w:t>государственных органов</w:t>
      </w:r>
      <w:r>
        <w:rPr>
          <w:rFonts w:ascii="Times New Roman"/>
          <w:b w:val="false"/>
          <w:i w:val="false"/>
          <w:color w:val="000000"/>
          <w:sz w:val="28"/>
        </w:rPr>
        <w:t xml:space="preserve">, непосредственно подчиненных и подотчетных Президенту; </w:t>
      </w:r>
    </w:p>
    <w:bookmarkEnd w:id="7"/>
    <w:bookmarkStart w:name="z10" w:id="8"/>
    <w:p>
      <w:pPr>
        <w:spacing w:after="0"/>
        <w:ind w:left="0"/>
        <w:jc w:val="both"/>
      </w:pPr>
      <w:r>
        <w:rPr>
          <w:rFonts w:ascii="Times New Roman"/>
          <w:b w:val="false"/>
          <w:i w:val="false"/>
          <w:color w:val="000000"/>
          <w:sz w:val="28"/>
        </w:rPr>
        <w:t xml:space="preserve">
      2) аппаратов палат Парламента, </w:t>
      </w:r>
      <w:r>
        <w:rPr>
          <w:rFonts w:ascii="Times New Roman"/>
          <w:b w:val="false"/>
          <w:i w:val="false"/>
          <w:color w:val="000000"/>
          <w:sz w:val="28"/>
        </w:rPr>
        <w:t>Центральной избирательной комиссии</w:t>
      </w:r>
      <w:r>
        <w:rPr>
          <w:rFonts w:ascii="Times New Roman"/>
          <w:b w:val="false"/>
          <w:i w:val="false"/>
          <w:color w:val="000000"/>
          <w:sz w:val="28"/>
        </w:rPr>
        <w:t xml:space="preserve">, </w:t>
      </w:r>
      <w:r>
        <w:rPr>
          <w:rFonts w:ascii="Times New Roman"/>
          <w:b w:val="false"/>
          <w:i w:val="false"/>
          <w:color w:val="000000"/>
          <w:sz w:val="28"/>
        </w:rPr>
        <w:t>Конституционного Совета</w:t>
      </w:r>
      <w:r>
        <w:rPr>
          <w:rFonts w:ascii="Times New Roman"/>
          <w:b w:val="false"/>
          <w:i w:val="false"/>
          <w:color w:val="000000"/>
          <w:sz w:val="28"/>
        </w:rPr>
        <w:t xml:space="preserve">, Верховного Суда Республики Казахстан; </w:t>
      </w:r>
    </w:p>
    <w:bookmarkEnd w:id="8"/>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Канцелярии Премьер-Министра</w:t>
      </w:r>
      <w:r>
        <w:rPr>
          <w:rFonts w:ascii="Times New Roman"/>
          <w:b w:val="false"/>
          <w:i w:val="false"/>
          <w:color w:val="000000"/>
          <w:sz w:val="28"/>
        </w:rPr>
        <w:t xml:space="preserve">, центральных исполнительных органов Республики Казахстан. </w:t>
      </w:r>
    </w:p>
    <w:bookmarkEnd w:id="9"/>
    <w:bookmarkStart w:name="z12" w:id="10"/>
    <w:p>
      <w:pPr>
        <w:spacing w:after="0"/>
        <w:ind w:left="0"/>
        <w:jc w:val="both"/>
      </w:pPr>
      <w:r>
        <w:rPr>
          <w:rFonts w:ascii="Times New Roman"/>
          <w:b w:val="false"/>
          <w:i w:val="false"/>
          <w:color w:val="000000"/>
          <w:sz w:val="28"/>
        </w:rPr>
        <w:t xml:space="preserve">
      2. Требования к работе с документами, сроки, установленные настоящим Регламентом, распространяются на всех работников ЦГО, его ведомств и территориальных органов. </w:t>
      </w:r>
    </w:p>
    <w:bookmarkEnd w:id="10"/>
    <w:bookmarkStart w:name="z13" w:id="11"/>
    <w:p>
      <w:pPr>
        <w:spacing w:after="0"/>
        <w:ind w:left="0"/>
        <w:jc w:val="both"/>
      </w:pPr>
      <w:r>
        <w:rPr>
          <w:rFonts w:ascii="Times New Roman"/>
          <w:b w:val="false"/>
          <w:i w:val="false"/>
          <w:color w:val="000000"/>
          <w:sz w:val="28"/>
        </w:rPr>
        <w:t xml:space="preserve">
      3. Организация и ведение несекретного делопроизводства, прием, обработка и распределение корреспонденции, в том числе ведение электронного документооборота, определяются регламентом государственного органа, утвержденным руководителем ЦГО,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от 12 января 2007 года "О порядке рассмотрения обращений физических и юридических лиц", от 7 января 2003 года "Об электронном документообороте и электронной цифровой подписи", от 16 ноября 2015 года </w:t>
      </w:r>
      <w:r>
        <w:rPr>
          <w:rFonts w:ascii="Times New Roman"/>
          <w:b w:val="false"/>
          <w:i w:val="false"/>
          <w:color w:val="000000"/>
          <w:sz w:val="28"/>
        </w:rPr>
        <w:t>"О доступе к информации"</w:t>
      </w:r>
      <w:r>
        <w:rPr>
          <w:rFonts w:ascii="Times New Roman"/>
          <w:b w:val="false"/>
          <w:i w:val="false"/>
          <w:color w:val="000000"/>
          <w:sz w:val="28"/>
        </w:rPr>
        <w:t xml:space="preserve"> и иными нормативными правовыми актами Республики Казахстан.</w:t>
      </w:r>
    </w:p>
    <w:bookmarkEnd w:id="11"/>
    <w:bookmarkStart w:name="z14" w:id="12"/>
    <w:p>
      <w:pPr>
        <w:spacing w:after="0"/>
        <w:ind w:left="0"/>
        <w:jc w:val="both"/>
      </w:pPr>
      <w:r>
        <w:rPr>
          <w:rFonts w:ascii="Times New Roman"/>
          <w:b w:val="false"/>
          <w:i w:val="false"/>
          <w:color w:val="000000"/>
          <w:sz w:val="28"/>
        </w:rPr>
        <w:t>
      Организация и ведение секретного делопроизводства осуществляются в соответствии с Инструкцией по обеспечению режима секретности в Республике Казахстан, утвержденной постановлением Правительства Республики Казахстан.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31.12.2015 </w:t>
      </w:r>
      <w:r>
        <w:rPr>
          <w:rFonts w:ascii="Times New Roman"/>
          <w:b w:val="false"/>
          <w:i w:val="false"/>
          <w:color w:val="000000"/>
          <w:sz w:val="28"/>
        </w:rPr>
        <w:t>№ 1195</w:t>
      </w:r>
      <w:r>
        <w:rPr>
          <w:rFonts w:ascii="Times New Roman"/>
          <w:b w:val="false"/>
          <w:i w:val="false"/>
          <w:color w:val="ff0000"/>
          <w:sz w:val="28"/>
        </w:rPr>
        <w:t>.</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 Планирование работы</w:t>
      </w:r>
    </w:p>
    <w:bookmarkEnd w:id="1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4 предусмотрен в редакции постановления Правительства РК от 25.06.2010 № 641 (не подлежит опубликованию).</w:t>
      </w:r>
    </w:p>
    <w:p>
      <w:pPr>
        <w:spacing w:after="0"/>
        <w:ind w:left="0"/>
        <w:jc w:val="both"/>
      </w:pPr>
      <w:r>
        <w:rPr>
          <w:rFonts w:ascii="Times New Roman"/>
          <w:b w:val="false"/>
          <w:i w:val="false"/>
          <w:color w:val="000000"/>
          <w:sz w:val="28"/>
        </w:rPr>
        <w:t xml:space="preserve">
      4. Свою деятельность ЦГО осуществляет в соответствии с ежеквартальными, годовыми и долгосрочными планами работы. </w:t>
      </w:r>
    </w:p>
    <w:bookmarkStart w:name="z17" w:id="14"/>
    <w:p>
      <w:pPr>
        <w:spacing w:after="0"/>
        <w:ind w:left="0"/>
        <w:jc w:val="both"/>
      </w:pPr>
      <w:r>
        <w:rPr>
          <w:rFonts w:ascii="Times New Roman"/>
          <w:b w:val="false"/>
          <w:i w:val="false"/>
          <w:color w:val="000000"/>
          <w:sz w:val="28"/>
        </w:rPr>
        <w:t xml:space="preserve">
      Планы работы ЦГО с учетом программных документов составляются соответствующей службой по предложениям самостоятельных структурных подразделений, ведомств и территориальных органов (при их наличии) ЦГО (далее - подразделения) за 15 календарных дней до начала очередного периода. </w:t>
      </w:r>
    </w:p>
    <w:bookmarkEnd w:id="14"/>
    <w:bookmarkStart w:name="z18" w:id="15"/>
    <w:p>
      <w:pPr>
        <w:spacing w:after="0"/>
        <w:ind w:left="0"/>
        <w:jc w:val="both"/>
      </w:pPr>
      <w:r>
        <w:rPr>
          <w:rFonts w:ascii="Times New Roman"/>
          <w:b w:val="false"/>
          <w:i w:val="false"/>
          <w:color w:val="000000"/>
          <w:sz w:val="28"/>
        </w:rPr>
        <w:t xml:space="preserve">
      Планы работы и ежегодный отчет о результатах деятельности ЦГО утверждаются решением первого руководителя ЦГО. При этом планы работы ЦГО утверждаются за 5 календарных дней до начала очередного периода. </w:t>
      </w:r>
    </w:p>
    <w:bookmarkEnd w:id="15"/>
    <w:bookmarkStart w:name="z19" w:id="16"/>
    <w:p>
      <w:pPr>
        <w:spacing w:after="0"/>
        <w:ind w:left="0"/>
        <w:jc w:val="both"/>
      </w:pPr>
      <w:r>
        <w:rPr>
          <w:rFonts w:ascii="Times New Roman"/>
          <w:b w:val="false"/>
          <w:i w:val="false"/>
          <w:color w:val="000000"/>
          <w:sz w:val="28"/>
        </w:rPr>
        <w:t xml:space="preserve">
      Утвержденные Планы работы ЦГО направляются для ознакомления и исполнения первому руководителю, его заместителям, ответственному секретарю (либо должностному лицу центрального исполнительного органа (далее - ЦИО), осуществляющему полномочия ответственного секретаря), структурным подразделениям, ведомствам и территориальным органам (при их наличии).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5 предусмотрено исключить в соответствии с постановлением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Решение об исключении мероприятий из планов работы ЦГО или переносе их сроков исполнения принимается первым руководителем ЦГО (либо лицом, исполняющим его обязанности) на основании служебной записки, представленной руководителем подразделения, согласованной с курирующим соответствующие вопросы заместителем первого руководителя ЦГО. </w:t>
      </w:r>
    </w:p>
    <w:bookmarkStart w:name="z21" w:id="17"/>
    <w:p>
      <w:pPr>
        <w:spacing w:after="0"/>
        <w:ind w:left="0"/>
        <w:jc w:val="left"/>
      </w:pPr>
      <w:r>
        <w:rPr>
          <w:rFonts w:ascii="Times New Roman"/>
          <w:b/>
          <w:i w:val="false"/>
          <w:color w:val="000000"/>
        </w:rPr>
        <w:t xml:space="preserve"> 3. Порядок планирования, подготовки и</w:t>
      </w:r>
      <w:r>
        <w:br/>
      </w:r>
      <w:r>
        <w:rPr>
          <w:rFonts w:ascii="Times New Roman"/>
          <w:b/>
          <w:i w:val="false"/>
          <w:color w:val="000000"/>
        </w:rPr>
        <w:t>проведения заседаний коллегии</w:t>
      </w:r>
    </w:p>
    <w:bookmarkEnd w:id="17"/>
    <w:bookmarkStart w:name="z22" w:id="18"/>
    <w:p>
      <w:pPr>
        <w:spacing w:after="0"/>
        <w:ind w:left="0"/>
        <w:jc w:val="both"/>
      </w:pPr>
      <w:r>
        <w:rPr>
          <w:rFonts w:ascii="Times New Roman"/>
          <w:b w:val="false"/>
          <w:i w:val="false"/>
          <w:color w:val="000000"/>
          <w:sz w:val="28"/>
        </w:rPr>
        <w:t xml:space="preserve">
      6. Порядок планирования, подготовки, проведения заседаний коллегии ЦГО и контроля за их исполнением определяется первым руководителем ЦГО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N 107 "Об административных процедурах" и иных нормативных правовых актов. </w:t>
      </w:r>
    </w:p>
    <w:bookmarkEnd w:id="18"/>
    <w:bookmarkStart w:name="z23" w:id="19"/>
    <w:p>
      <w:pPr>
        <w:spacing w:after="0"/>
        <w:ind w:left="0"/>
        <w:jc w:val="both"/>
      </w:pPr>
      <w:r>
        <w:rPr>
          <w:rFonts w:ascii="Times New Roman"/>
          <w:b w:val="false"/>
          <w:i w:val="false"/>
          <w:color w:val="000000"/>
          <w:sz w:val="28"/>
        </w:rPr>
        <w:t xml:space="preserve">
      7. Заседания коллегии ЦГО проводятся на государственном и русском языках в соответствии с планом работы коллегии. Число рассматриваемых на заседаниях коллегии вопросов не ограничивается. </w:t>
      </w:r>
    </w:p>
    <w:bookmarkEnd w:id="19"/>
    <w:bookmarkStart w:name="z24" w:id="20"/>
    <w:p>
      <w:pPr>
        <w:spacing w:after="0"/>
        <w:ind w:left="0"/>
        <w:jc w:val="both"/>
      </w:pPr>
      <w:r>
        <w:rPr>
          <w:rFonts w:ascii="Times New Roman"/>
          <w:b w:val="false"/>
          <w:i w:val="false"/>
          <w:color w:val="000000"/>
          <w:sz w:val="28"/>
        </w:rPr>
        <w:t xml:space="preserve">
      В случае необходимости по решению первого руководителя ЦГО могут проводиться внеочередные заседания коллегии. </w:t>
      </w:r>
    </w:p>
    <w:bookmarkEnd w:id="20"/>
    <w:bookmarkStart w:name="z25" w:id="21"/>
    <w:p>
      <w:pPr>
        <w:spacing w:after="0"/>
        <w:ind w:left="0"/>
        <w:jc w:val="both"/>
      </w:pPr>
      <w:r>
        <w:rPr>
          <w:rFonts w:ascii="Times New Roman"/>
          <w:b w:val="false"/>
          <w:i w:val="false"/>
          <w:color w:val="000000"/>
          <w:sz w:val="28"/>
        </w:rPr>
        <w:t xml:space="preserve">
      Заседание коллегии считается правомочным, если в нем принимают участие не менее двух третей от общего числа членов коллегии. </w:t>
      </w:r>
    </w:p>
    <w:bookmarkEnd w:id="21"/>
    <w:bookmarkStart w:name="z26" w:id="22"/>
    <w:p>
      <w:pPr>
        <w:spacing w:after="0"/>
        <w:ind w:left="0"/>
        <w:jc w:val="both"/>
      </w:pPr>
      <w:r>
        <w:rPr>
          <w:rFonts w:ascii="Times New Roman"/>
          <w:b w:val="false"/>
          <w:i w:val="false"/>
          <w:color w:val="000000"/>
          <w:sz w:val="28"/>
        </w:rPr>
        <w:t xml:space="preserve">
      Члены коллегии участвуют в заседаниях без права замены. </w:t>
      </w:r>
    </w:p>
    <w:bookmarkEnd w:id="22"/>
    <w:bookmarkStart w:name="z27" w:id="23"/>
    <w:p>
      <w:pPr>
        <w:spacing w:after="0"/>
        <w:ind w:left="0"/>
        <w:jc w:val="both"/>
      </w:pPr>
      <w:r>
        <w:rPr>
          <w:rFonts w:ascii="Times New Roman"/>
          <w:b w:val="false"/>
          <w:i w:val="false"/>
          <w:color w:val="000000"/>
          <w:sz w:val="28"/>
        </w:rPr>
        <w:t xml:space="preserve">
      Численный и персональный состав коллегии определяется первым руководителем. </w:t>
      </w:r>
    </w:p>
    <w:bookmarkEnd w:id="23"/>
    <w:bookmarkStart w:name="z28" w:id="24"/>
    <w:p>
      <w:pPr>
        <w:spacing w:after="0"/>
        <w:ind w:left="0"/>
        <w:jc w:val="both"/>
      </w:pPr>
      <w:r>
        <w:rPr>
          <w:rFonts w:ascii="Times New Roman"/>
          <w:b w:val="false"/>
          <w:i w:val="false"/>
          <w:color w:val="000000"/>
          <w:sz w:val="28"/>
        </w:rPr>
        <w:t xml:space="preserve">
      На заседание коллегии ЦГО приглашаются представители государственных органов, исходя из их задач межведомственной координации в смежных сферах деятельности, а также в случае необходимости неправительственных организации. По решению первого руководителя ЦГО на заседание коллегии могут быть приглашены представители средств массовой информации и неправительственных организаций. </w:t>
      </w:r>
    </w:p>
    <w:bookmarkEnd w:id="24"/>
    <w:bookmarkStart w:name="z29" w:id="25"/>
    <w:p>
      <w:pPr>
        <w:spacing w:after="0"/>
        <w:ind w:left="0"/>
        <w:jc w:val="both"/>
      </w:pPr>
      <w:r>
        <w:rPr>
          <w:rFonts w:ascii="Times New Roman"/>
          <w:b w:val="false"/>
          <w:i w:val="false"/>
          <w:color w:val="000000"/>
          <w:sz w:val="28"/>
        </w:rPr>
        <w:t xml:space="preserve">
      8. Вопросы исполнения поручений Главы государства рассматриваются на заседании коллегии ЦГО не реже чем раз в квартал. </w:t>
      </w:r>
    </w:p>
    <w:bookmarkEnd w:id="25"/>
    <w:bookmarkStart w:name="z30" w:id="26"/>
    <w:p>
      <w:pPr>
        <w:spacing w:after="0"/>
        <w:ind w:left="0"/>
        <w:jc w:val="both"/>
      </w:pPr>
      <w:r>
        <w:rPr>
          <w:rFonts w:ascii="Times New Roman"/>
          <w:b w:val="false"/>
          <w:i w:val="false"/>
          <w:color w:val="000000"/>
          <w:sz w:val="28"/>
        </w:rPr>
        <w:t xml:space="preserve">
      9. По результатам рассмотрения вопросов на заседании коллегии большинством голосов присутствующих членов коллегии принимается решение коллегии, оформляемое в форме протокола на гербовом бланке на государственном языке (в случае необходимости прикладывается вариант на русском языке). Работа коллегии ЦГО стенографируется. </w:t>
      </w:r>
    </w:p>
    <w:bookmarkEnd w:id="26"/>
    <w:bookmarkStart w:name="z31" w:id="27"/>
    <w:p>
      <w:pPr>
        <w:spacing w:after="0"/>
        <w:ind w:left="0"/>
        <w:jc w:val="both"/>
      </w:pPr>
      <w:r>
        <w:rPr>
          <w:rFonts w:ascii="Times New Roman"/>
          <w:b w:val="false"/>
          <w:i w:val="false"/>
          <w:color w:val="000000"/>
          <w:sz w:val="28"/>
        </w:rPr>
        <w:t xml:space="preserve">
      На официальном интернет-ресурсе ЦГО в обязательном порядке размещается информация об итогах работы коллегии ЦГО.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постановлениями Правительства РК от 30.12.2009 </w:t>
      </w:r>
      <w:r>
        <w:rPr>
          <w:rFonts w:ascii="Times New Roman"/>
          <w:b w:val="false"/>
          <w:i w:val="false"/>
          <w:color w:val="00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13.09.2010 </w:t>
      </w:r>
      <w:r>
        <w:rPr>
          <w:rFonts w:ascii="Times New Roman"/>
          <w:b w:val="false"/>
          <w:i w:val="false"/>
          <w:color w:val="000000"/>
          <w:sz w:val="28"/>
        </w:rPr>
        <w:t>№ 931</w:t>
      </w:r>
      <w:r>
        <w:rPr>
          <w:rFonts w:ascii="Times New Roman"/>
          <w:b w:val="false"/>
          <w:i w:val="false"/>
          <w:color w:val="ff0000"/>
          <w:sz w:val="28"/>
        </w:rPr>
        <w:t>.</w:t>
      </w:r>
      <w:r>
        <w:br/>
      </w:r>
      <w:r>
        <w:rPr>
          <w:rFonts w:ascii="Times New Roman"/>
          <w:b w:val="false"/>
          <w:i w:val="false"/>
          <w:color w:val="000000"/>
          <w:sz w:val="28"/>
        </w:rPr>
        <w:t>
</w:t>
      </w:r>
    </w:p>
    <w:bookmarkStart w:name="z32" w:id="28"/>
    <w:p>
      <w:pPr>
        <w:spacing w:after="0"/>
        <w:ind w:left="0"/>
        <w:jc w:val="left"/>
      </w:pPr>
      <w:r>
        <w:rPr>
          <w:rFonts w:ascii="Times New Roman"/>
          <w:b/>
          <w:i w:val="false"/>
          <w:color w:val="000000"/>
        </w:rPr>
        <w:t xml:space="preserve">  4. Взаимодействие с ведомствами и территориальными органами</w:t>
      </w:r>
    </w:p>
    <w:bookmarkEnd w:id="28"/>
    <w:bookmarkStart w:name="z33" w:id="29"/>
    <w:p>
      <w:pPr>
        <w:spacing w:after="0"/>
        <w:ind w:left="0"/>
        <w:jc w:val="both"/>
      </w:pPr>
      <w:r>
        <w:rPr>
          <w:rFonts w:ascii="Times New Roman"/>
          <w:b w:val="false"/>
          <w:i w:val="false"/>
          <w:color w:val="000000"/>
          <w:sz w:val="28"/>
        </w:rPr>
        <w:t xml:space="preserve">
      10. Регламентом ЦГО определяется порядок взаимодействия ЦГО с его ведомствами и территориальными органами (при их наличии). </w:t>
      </w:r>
    </w:p>
    <w:bookmarkEnd w:id="29"/>
    <w:bookmarkStart w:name="z34" w:id="30"/>
    <w:p>
      <w:pPr>
        <w:spacing w:after="0"/>
        <w:ind w:left="0"/>
        <w:jc w:val="left"/>
      </w:pPr>
      <w:r>
        <w:rPr>
          <w:rFonts w:ascii="Times New Roman"/>
          <w:b/>
          <w:i w:val="false"/>
          <w:color w:val="000000"/>
        </w:rPr>
        <w:t xml:space="preserve"> 5. Оформление, прохождение, рассмотрение входящей и</w:t>
      </w:r>
      <w:r>
        <w:br/>
      </w:r>
      <w:r>
        <w:rPr>
          <w:rFonts w:ascii="Times New Roman"/>
          <w:b/>
          <w:i w:val="false"/>
          <w:color w:val="000000"/>
        </w:rPr>
        <w:t>исходящей корреспонденции</w:t>
      </w:r>
    </w:p>
    <w:bookmarkEnd w:id="30"/>
    <w:bookmarkStart w:name="z35" w:id="31"/>
    <w:p>
      <w:pPr>
        <w:spacing w:after="0"/>
        <w:ind w:left="0"/>
        <w:jc w:val="both"/>
      </w:pPr>
      <w:r>
        <w:rPr>
          <w:rFonts w:ascii="Times New Roman"/>
          <w:b w:val="false"/>
          <w:i w:val="false"/>
          <w:color w:val="000000"/>
          <w:sz w:val="28"/>
        </w:rPr>
        <w:t xml:space="preserve">
      11. Рассмотрение и прохождение входящей, исходящей корреспонденции и иных служебных документов в ЦГО осуществляются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от 16 ноября 2015 года </w:t>
      </w:r>
      <w:r>
        <w:rPr>
          <w:rFonts w:ascii="Times New Roman"/>
          <w:b w:val="false"/>
          <w:i w:val="false"/>
          <w:color w:val="000000"/>
          <w:sz w:val="28"/>
        </w:rPr>
        <w:t>"О доступе к информации"</w:t>
      </w:r>
      <w:r>
        <w:rPr>
          <w:rFonts w:ascii="Times New Roman"/>
          <w:b w:val="false"/>
          <w:i w:val="false"/>
          <w:color w:val="000000"/>
          <w:sz w:val="28"/>
        </w:rPr>
        <w:t>и настоящим Регламентом.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31.12.2015 </w:t>
      </w:r>
      <w:r>
        <w:rPr>
          <w:rFonts w:ascii="Times New Roman"/>
          <w:b w:val="false"/>
          <w:i w:val="false"/>
          <w:color w:val="000000"/>
          <w:sz w:val="28"/>
        </w:rPr>
        <w:t>№ 1195</w:t>
      </w:r>
      <w:r>
        <w:rPr>
          <w:rFonts w:ascii="Times New Roman"/>
          <w:b w:val="false"/>
          <w:i w:val="false"/>
          <w:color w:val="ff0000"/>
          <w:sz w:val="28"/>
        </w:rPr>
        <w:t>.</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12. Входящая корреспонденция, за исключением корреспонденции из Администрации Президента, Парламента и Канцелярии Премьер-Министра Республики Казахстан, принимается ЦГО в рабочие дни с 9-00 до 17-00 часов.</w:t>
      </w:r>
    </w:p>
    <w:bookmarkEnd w:id="32"/>
    <w:bookmarkStart w:name="z37" w:id="33"/>
    <w:p>
      <w:pPr>
        <w:spacing w:after="0"/>
        <w:ind w:left="0"/>
        <w:jc w:val="both"/>
      </w:pPr>
      <w:r>
        <w:rPr>
          <w:rFonts w:ascii="Times New Roman"/>
          <w:b w:val="false"/>
          <w:i w:val="false"/>
          <w:color w:val="000000"/>
          <w:sz w:val="28"/>
        </w:rPr>
        <w:t xml:space="preserve">
      Корреспонденция, поступающая из Администрации Президента, Парламента и Канцелярии Премьер-Министра Республики Казахстан, принимается в рабочие дни до 20-00 часов, в субботние - до 17-00 часов. </w:t>
      </w:r>
    </w:p>
    <w:bookmarkEnd w:id="33"/>
    <w:bookmarkStart w:name="z38" w:id="34"/>
    <w:p>
      <w:pPr>
        <w:spacing w:after="0"/>
        <w:ind w:left="0"/>
        <w:jc w:val="both"/>
      </w:pPr>
      <w:r>
        <w:rPr>
          <w:rFonts w:ascii="Times New Roman"/>
          <w:b w:val="false"/>
          <w:i w:val="false"/>
          <w:color w:val="000000"/>
          <w:sz w:val="28"/>
        </w:rPr>
        <w:t xml:space="preserve">
      *  </w:t>
      </w:r>
      <w:r>
        <w:rPr>
          <w:rFonts w:ascii="Times New Roman"/>
          <w:b w:val="false"/>
          <w:i/>
          <w:color w:val="000000"/>
          <w:sz w:val="28"/>
        </w:rPr>
        <w:t>данный</w:t>
      </w:r>
      <w:r>
        <w:rPr>
          <w:rFonts w:ascii="Times New Roman"/>
          <w:b w:val="false"/>
          <w:i/>
          <w:color w:val="000000"/>
          <w:sz w:val="28"/>
        </w:rPr>
        <w:t xml:space="preserve"> пункт предполагается реализовать путем введения дежурства в государственных органах </w:t>
      </w:r>
    </w:p>
    <w:bookmarkEnd w:id="34"/>
    <w:bookmarkStart w:name="z39" w:id="35"/>
    <w:p>
      <w:pPr>
        <w:spacing w:after="0"/>
        <w:ind w:left="0"/>
        <w:jc w:val="both"/>
      </w:pPr>
      <w:r>
        <w:rPr>
          <w:rFonts w:ascii="Times New Roman"/>
          <w:b w:val="false"/>
          <w:i w:val="false"/>
          <w:color w:val="000000"/>
          <w:sz w:val="28"/>
        </w:rPr>
        <w:t xml:space="preserve">
      Документы, подготовленные государственными органами во исполнение срочных поручений (со сроком исполнения до 10 календарных дней), принимаются в течение рабочего дня, при предъявлении документа, подтверждающего срочность (копии актов и поручений Президента Республики Казахстан, Администрации Президента, Премьер-Министра, его заместителей, Руководителя Канцелярии Премьер-Министра). </w:t>
      </w:r>
    </w:p>
    <w:bookmarkEnd w:id="35"/>
    <w:bookmarkStart w:name="z40" w:id="36"/>
    <w:p>
      <w:pPr>
        <w:spacing w:after="0"/>
        <w:ind w:left="0"/>
        <w:jc w:val="both"/>
      </w:pPr>
      <w:r>
        <w:rPr>
          <w:rFonts w:ascii="Times New Roman"/>
          <w:b w:val="false"/>
          <w:i w:val="false"/>
          <w:color w:val="000000"/>
          <w:sz w:val="28"/>
        </w:rPr>
        <w:t xml:space="preserve">
      13. Документы, поступившие от государственных органов на бумажных и электронных носителях, должны быть идентичными и оформлены на соответствующем гербовом бланке установленного образца на государственном языке и содержать следующие обязательные реквизиты: </w:t>
      </w:r>
    </w:p>
    <w:bookmarkEnd w:id="36"/>
    <w:p>
      <w:pPr>
        <w:spacing w:after="0"/>
        <w:ind w:left="0"/>
        <w:jc w:val="both"/>
      </w:pPr>
      <w:r>
        <w:rPr>
          <w:rFonts w:ascii="Times New Roman"/>
          <w:b w:val="false"/>
          <w:i w:val="false"/>
          <w:color w:val="000000"/>
          <w:sz w:val="28"/>
        </w:rPr>
        <w:t xml:space="preserve">
      1) исходящий номер и дату; </w:t>
      </w:r>
    </w:p>
    <w:p>
      <w:pPr>
        <w:spacing w:after="0"/>
        <w:ind w:left="0"/>
        <w:jc w:val="both"/>
      </w:pPr>
      <w:r>
        <w:rPr>
          <w:rFonts w:ascii="Times New Roman"/>
          <w:b w:val="false"/>
          <w:i w:val="false"/>
          <w:color w:val="000000"/>
          <w:sz w:val="28"/>
        </w:rPr>
        <w:t>
      2) ссылку на соответствующие акты и поручения Президента Республики Казахстан, Администрации Президента Республики Казахстан, Парламента Республики Казахстан, палат Парламента Республики Казахстан, Правительства Республики Казахстан и Премьер-Министра Республики Казахстан, его заместителей, Руководителя Канцелярии Премьер-Министра Республики Казахстан и его заместителей, а также при ответе на запрос государственного органа – номер и дату запроса;</w:t>
      </w:r>
    </w:p>
    <w:p>
      <w:pPr>
        <w:spacing w:after="0"/>
        <w:ind w:left="0"/>
        <w:jc w:val="both"/>
      </w:pPr>
      <w:r>
        <w:rPr>
          <w:rFonts w:ascii="Times New Roman"/>
          <w:b w:val="false"/>
          <w:i w:val="false"/>
          <w:color w:val="000000"/>
          <w:sz w:val="28"/>
        </w:rPr>
        <w:t xml:space="preserve">
      3) подпись первого руководителя ЦГО или его заместителя либо ответственного секретаря (либо должностного лица ЦГО, осуществляющего полномочия ответственного секретаря) (далее - руководство ЦГО); </w:t>
      </w:r>
    </w:p>
    <w:p>
      <w:pPr>
        <w:spacing w:after="0"/>
        <w:ind w:left="0"/>
        <w:jc w:val="both"/>
      </w:pPr>
      <w:r>
        <w:rPr>
          <w:rFonts w:ascii="Times New Roman"/>
          <w:b w:val="false"/>
          <w:i w:val="false"/>
          <w:color w:val="000000"/>
          <w:sz w:val="28"/>
        </w:rPr>
        <w:t xml:space="preserve">
      4) фамилию исполнителя и номер его телефона. </w:t>
      </w:r>
    </w:p>
    <w:p>
      <w:pPr>
        <w:spacing w:after="0"/>
        <w:ind w:left="0"/>
        <w:jc w:val="both"/>
      </w:pPr>
      <w:r>
        <w:rPr>
          <w:rFonts w:ascii="Times New Roman"/>
          <w:b w:val="false"/>
          <w:i w:val="false"/>
          <w:color w:val="000000"/>
          <w:sz w:val="28"/>
        </w:rPr>
        <w:t xml:space="preserve">
      Электронные документы по вопросам, имеющим особое значение, должны оформляться и на бумажных носителях (со сроком хранения, установленным уполномоченным государственным органом управления архивами и документацией). </w:t>
      </w:r>
    </w:p>
    <w:p>
      <w:pPr>
        <w:spacing w:after="0"/>
        <w:ind w:left="0"/>
        <w:jc w:val="both"/>
      </w:pPr>
      <w:r>
        <w:rPr>
          <w:rFonts w:ascii="Times New Roman"/>
          <w:b w:val="false"/>
          <w:i w:val="false"/>
          <w:color w:val="000000"/>
          <w:sz w:val="28"/>
        </w:rPr>
        <w:t>
      При этом ответ на запрос о предоставлении информации, имеющейся в доступных для пользователей информационных системах или сайтах государственного органа, или поступивший от государственного органа, не представляется, а размещается в установленном порядке в этих информационных системах. На такие запросы предоставление отдельной информации не требуется.</w:t>
      </w:r>
    </w:p>
    <w:p>
      <w:pPr>
        <w:spacing w:after="0"/>
        <w:ind w:left="0"/>
        <w:jc w:val="both"/>
      </w:pPr>
      <w:r>
        <w:rPr>
          <w:rFonts w:ascii="Times New Roman"/>
          <w:b w:val="false"/>
          <w:i w:val="false"/>
          <w:color w:val="000000"/>
          <w:sz w:val="28"/>
        </w:rPr>
        <w:t xml:space="preserve">
      Ответственность за достоверность, актуальность и защиту информации (соблюдение требований по работе со служебной информацией ограниченного распространения с пометкой "ДСП" и нормативных правовых актов по защите государственных секретов), размещаемой на сайтах государственного органа, несет его ответственный исполнитель и его непосредственный руководитель. </w:t>
      </w:r>
    </w:p>
    <w:p>
      <w:pPr>
        <w:spacing w:after="0"/>
        <w:ind w:left="0"/>
        <w:jc w:val="both"/>
      </w:pPr>
      <w:r>
        <w:rPr>
          <w:rFonts w:ascii="Times New Roman"/>
          <w:b w:val="false"/>
          <w:i w:val="false"/>
          <w:color w:val="000000"/>
          <w:sz w:val="28"/>
        </w:rPr>
        <w:t>
      Входящая корреспонденция, оформленная с нарушением требований настоящего Регламента, не принимается и (или) возвращается службой документационного обеспечения ЦГО в тот же день соответствующему государственному органу, кроме корреспонденции Администрации Президента Республики Казахстан, Парламента Республики Казахстан и Канцелярии Премьер-Министра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29.12.2015 </w:t>
      </w:r>
      <w:r>
        <w:rPr>
          <w:rFonts w:ascii="Times New Roman"/>
          <w:b w:val="false"/>
          <w:i w:val="false"/>
          <w:color w:val="000000"/>
          <w:sz w:val="28"/>
        </w:rPr>
        <w:t>№ 1119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14. Принятые в установленном настоящим Регламентом порядке документы рассматриваются, ставятся на контроль и распределяются руководителем службы документационного обеспечения ЦГО между руководством ЦГО и его структурными подразделениями и регистрируются службой документационного обеспечения с указанием номера, даты и количества листов в регистрационном штампе, для соответствующего оформления, указания признаков контроля.</w:t>
      </w:r>
    </w:p>
    <w:bookmarkEnd w:id="37"/>
    <w:p>
      <w:pPr>
        <w:spacing w:after="0"/>
        <w:ind w:left="0"/>
        <w:jc w:val="both"/>
      </w:pPr>
      <w:r>
        <w:rPr>
          <w:rFonts w:ascii="Times New Roman"/>
          <w:b w:val="false"/>
          <w:i w:val="false"/>
          <w:color w:val="000000"/>
          <w:sz w:val="28"/>
        </w:rPr>
        <w:t>
      При поступлении в ЦГО неконтрольных документов из Канцелярии Премьер-Министра Республики Казахстан ЦГО данные документы не ставятся на контроль и по ним не направляется ответ в Канцелярию Премьер-Министра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постановлениемя Правительства РК от 29.12.2015 </w:t>
      </w:r>
      <w:r>
        <w:rPr>
          <w:rFonts w:ascii="Times New Roman"/>
          <w:b w:val="false"/>
          <w:i w:val="false"/>
          <w:color w:val="000000"/>
          <w:sz w:val="28"/>
        </w:rPr>
        <w:t>№ 1119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15. Зарегистрированная, оформленная надлежащим образом корреспонденция передается адресатам в течение двух рабочих дней в соответствии с распределением руководителя службы документационного обеспечения ЦГО.</w:t>
      </w:r>
    </w:p>
    <w:bookmarkEnd w:id="38"/>
    <w:bookmarkStart w:name="z50" w:id="39"/>
    <w:p>
      <w:pPr>
        <w:spacing w:after="0"/>
        <w:ind w:left="0"/>
        <w:jc w:val="both"/>
      </w:pPr>
      <w:r>
        <w:rPr>
          <w:rFonts w:ascii="Times New Roman"/>
          <w:b w:val="false"/>
          <w:i w:val="false"/>
          <w:color w:val="000000"/>
          <w:sz w:val="28"/>
        </w:rPr>
        <w:t>
      Копия срочной корреспонденции одновременно направляется руководителю подразделения, в компетенцию которого входят вопросы, затрагиваемые в поступившем документе.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Правительства РК от 13.01.2012 </w:t>
      </w:r>
      <w:r>
        <w:rPr>
          <w:rFonts w:ascii="Times New Roman"/>
          <w:b w:val="false"/>
          <w:i w:val="false"/>
          <w:color w:val="000000"/>
          <w:sz w:val="28"/>
        </w:rPr>
        <w:t>№ 34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xml:space="preserve">
       16. Службой документационного обеспечения ЦГО регистрация, распределение, оформление и доведение корреспонденции до адресатов осуществляется, как правило, в течение двух часов с момента ее поступления в ЦГО, а срочной - незамедлительно (во внеочередном порядке). </w:t>
      </w:r>
    </w:p>
    <w:bookmarkEnd w:id="40"/>
    <w:bookmarkStart w:name="z52" w:id="41"/>
    <w:p>
      <w:pPr>
        <w:spacing w:after="0"/>
        <w:ind w:left="0"/>
        <w:jc w:val="both"/>
      </w:pPr>
      <w:r>
        <w:rPr>
          <w:rFonts w:ascii="Times New Roman"/>
          <w:b w:val="false"/>
          <w:i w:val="false"/>
          <w:color w:val="000000"/>
          <w:sz w:val="28"/>
        </w:rPr>
        <w:t xml:space="preserve">
      17. Руководством ЦГО входящая корреспонденция рассматривается в день поступления к ним, а срочная - незамедлительно. По результатам рассмотрения ими даются соответствующие поручения, которые оформляются в виде резолюций. </w:t>
      </w:r>
    </w:p>
    <w:bookmarkEnd w:id="41"/>
    <w:bookmarkStart w:name="z53" w:id="42"/>
    <w:p>
      <w:pPr>
        <w:spacing w:after="0"/>
        <w:ind w:left="0"/>
        <w:jc w:val="both"/>
      </w:pPr>
      <w:r>
        <w:rPr>
          <w:rFonts w:ascii="Times New Roman"/>
          <w:b w:val="false"/>
          <w:i w:val="false"/>
          <w:color w:val="000000"/>
          <w:sz w:val="28"/>
        </w:rPr>
        <w:t xml:space="preserve">
      Рассмотренная руководством ЦГО входящая корреспонденция направляется в службу документационного обеспечения для оформления и дальнейшей передачи руководителю подразделения (исполнителю). </w:t>
      </w:r>
    </w:p>
    <w:bookmarkEnd w:id="42"/>
    <w:bookmarkStart w:name="z54" w:id="43"/>
    <w:p>
      <w:pPr>
        <w:spacing w:after="0"/>
        <w:ind w:left="0"/>
        <w:jc w:val="both"/>
      </w:pPr>
      <w:r>
        <w:rPr>
          <w:rFonts w:ascii="Times New Roman"/>
          <w:b w:val="false"/>
          <w:i w:val="false"/>
          <w:color w:val="000000"/>
          <w:sz w:val="28"/>
        </w:rPr>
        <w:t xml:space="preserve">
      18. Подготовка, согласование и оформление исходящей корреспонденции осуществляются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от 16 ноября 2015 года </w:t>
      </w:r>
      <w:r>
        <w:rPr>
          <w:rFonts w:ascii="Times New Roman"/>
          <w:b w:val="false"/>
          <w:i w:val="false"/>
          <w:color w:val="000000"/>
          <w:sz w:val="28"/>
        </w:rPr>
        <w:t>"О доступе к информации"</w:t>
      </w:r>
      <w:r>
        <w:rPr>
          <w:rFonts w:ascii="Times New Roman"/>
          <w:b w:val="false"/>
          <w:i w:val="false"/>
          <w:color w:val="000000"/>
          <w:sz w:val="28"/>
        </w:rPr>
        <w:t>, Регламентом Правительства Республики Казахстан, утвержденным постановлением Правительства Республики Казахстан от 10 декабря 2002 года № 1300 (далее – Регламент Правительства), инструкциями по делопроизводству в Администрации Президента и Канцелярии Премьер-Министра, Инструкцией по делопроизводству в ЦГО и настоящим Регламентом.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31.12.2015 </w:t>
      </w:r>
      <w:r>
        <w:rPr>
          <w:rFonts w:ascii="Times New Roman"/>
          <w:b w:val="false"/>
          <w:i w:val="false"/>
          <w:color w:val="000000"/>
          <w:sz w:val="28"/>
        </w:rPr>
        <w:t>№ 1195</w:t>
      </w:r>
      <w:r>
        <w:rPr>
          <w:rFonts w:ascii="Times New Roman"/>
          <w:b w:val="false"/>
          <w:i w:val="false"/>
          <w:color w:val="ff0000"/>
          <w:sz w:val="28"/>
        </w:rPr>
        <w:t>.</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19. Исходящая корреспонденция перед подписанием для отправки в Администрацию Президента Республики Казахстан, Парламент Республики Казахстан и Канцелярию Премьер-Министра Республики Казахстан подлежит визированию службой документационного обеспечения (контрольной службой) ЦГО на предмет наличия в них ссылок на поручения и правильности их оформления, в том числе соответствия планов мероприятий и актов об их утверждении.</w:t>
      </w:r>
    </w:p>
    <w:bookmarkEnd w:id="44"/>
    <w:p>
      <w:pPr>
        <w:spacing w:after="0"/>
        <w:ind w:left="0"/>
        <w:jc w:val="both"/>
      </w:pPr>
      <w:r>
        <w:rPr>
          <w:rFonts w:ascii="Times New Roman"/>
          <w:b w:val="false"/>
          <w:i w:val="false"/>
          <w:color w:val="000000"/>
          <w:sz w:val="28"/>
        </w:rPr>
        <w:t>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за исключением проектов постановлений Правительства, распоряжений Премьер-Министра, законопроектов, оформление которых на гербовом бланке не требуется.</w:t>
      </w:r>
    </w:p>
    <w:p>
      <w:pPr>
        <w:spacing w:after="0"/>
        <w:ind w:left="0"/>
        <w:jc w:val="both"/>
      </w:pPr>
      <w:r>
        <w:rPr>
          <w:rFonts w:ascii="Times New Roman"/>
          <w:b w:val="false"/>
          <w:i w:val="false"/>
          <w:color w:val="000000"/>
          <w:sz w:val="28"/>
        </w:rPr>
        <w:t>
      Исходящая корреспонденция государственных органов, относящаяся к исключительной компетенции иных государственных органов, в Канцелярию Премьер-Министра Республики Казахстан не направляется.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постановлениями Правительства РК от 13.09.2010 </w:t>
      </w:r>
      <w:r>
        <w:rPr>
          <w:rFonts w:ascii="Times New Roman"/>
          <w:b w:val="false"/>
          <w:i w:val="false"/>
          <w:color w:val="000000"/>
          <w:sz w:val="28"/>
        </w:rPr>
        <w:t>№ 931</w:t>
      </w:r>
      <w:r>
        <w:rPr>
          <w:rFonts w:ascii="Times New Roman"/>
          <w:b w:val="false"/>
          <w:i w:val="false"/>
          <w:color w:val="ff0000"/>
          <w:sz w:val="28"/>
        </w:rPr>
        <w:t xml:space="preserve">; от 02.05.2013 </w:t>
      </w:r>
      <w:r>
        <w:rPr>
          <w:rFonts w:ascii="Times New Roman"/>
          <w:b w:val="false"/>
          <w:i w:val="false"/>
          <w:color w:val="ff0000"/>
          <w:sz w:val="28"/>
        </w:rPr>
        <w:t>№ 450</w:t>
      </w:r>
      <w:r>
        <w:rPr>
          <w:rFonts w:ascii="Times New Roman"/>
          <w:b w:val="false"/>
          <w:i w:val="false"/>
          <w:color w:val="ff0000"/>
          <w:sz w:val="28"/>
        </w:rPr>
        <w:t xml:space="preserve"> (вводится в действие с 01.07.2013); от 29.12.2015 </w:t>
      </w:r>
      <w:r>
        <w:rPr>
          <w:rFonts w:ascii="Times New Roman"/>
          <w:b w:val="false"/>
          <w:i w:val="false"/>
          <w:color w:val="000000"/>
          <w:sz w:val="28"/>
        </w:rPr>
        <w:t>№ 1119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45"/>
    <w:p>
      <w:pPr>
        <w:spacing w:after="0"/>
        <w:ind w:left="0"/>
        <w:jc w:val="left"/>
      </w:pPr>
      <w:r>
        <w:rPr>
          <w:rFonts w:ascii="Times New Roman"/>
          <w:b/>
          <w:i w:val="false"/>
          <w:color w:val="000000"/>
        </w:rPr>
        <w:t xml:space="preserve">  6. Порядок подготовки, оформления и согласования проектов</w:t>
      </w:r>
      <w:r>
        <w:br/>
      </w:r>
      <w:r>
        <w:rPr>
          <w:rFonts w:ascii="Times New Roman"/>
          <w:b/>
          <w:i w:val="false"/>
          <w:color w:val="000000"/>
        </w:rPr>
        <w:t>нормативных правовых актов</w:t>
      </w:r>
    </w:p>
    <w:bookmarkEnd w:id="45"/>
    <w:bookmarkStart w:name="z57" w:id="46"/>
    <w:p>
      <w:pPr>
        <w:spacing w:after="0"/>
        <w:ind w:left="0"/>
        <w:jc w:val="both"/>
      </w:pPr>
      <w:r>
        <w:rPr>
          <w:rFonts w:ascii="Times New Roman"/>
          <w:b w:val="false"/>
          <w:i w:val="false"/>
          <w:color w:val="000000"/>
          <w:sz w:val="28"/>
        </w:rPr>
        <w:t xml:space="preserve">
      20. Подготовка проектов нормативных правовых актов (далее – проекты), разрабатываемых ЦГО в пределах его компетенции, осуществляется соответствующими подразделениями по решению первого руководителя ЦГО на государственном и русском языках в соответствии с требованиями 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от 11 июля 1997 года "О языках в Республике Казахстан", Регламента Правительства, постановления Правительства Республики Казахстан от 16 августа 2006 года № 773 "О некоторых вопросах оформления и согласования проектов подзаконных нормативных правовых актов", </w:t>
      </w:r>
      <w:r>
        <w:rPr>
          <w:rFonts w:ascii="Times New Roman"/>
          <w:b w:val="false"/>
          <w:i w:val="false"/>
          <w:color w:val="000000"/>
          <w:sz w:val="28"/>
        </w:rPr>
        <w:t>Инструкции</w:t>
      </w:r>
      <w:r>
        <w:rPr>
          <w:rFonts w:ascii="Times New Roman"/>
          <w:b w:val="false"/>
          <w:i w:val="false"/>
          <w:color w:val="000000"/>
          <w:sz w:val="28"/>
        </w:rPr>
        <w:t xml:space="preserve"> по делопроизводству в ЦГО и настоящего Регламента.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31.12.2015 </w:t>
      </w:r>
      <w:r>
        <w:rPr>
          <w:rFonts w:ascii="Times New Roman"/>
          <w:b w:val="false"/>
          <w:i w:val="false"/>
          <w:color w:val="000000"/>
          <w:sz w:val="28"/>
        </w:rPr>
        <w:t>№ 1195</w:t>
      </w:r>
      <w:r>
        <w:rPr>
          <w:rFonts w:ascii="Times New Roman"/>
          <w:b w:val="false"/>
          <w:i w:val="false"/>
          <w:color w:val="ff0000"/>
          <w:sz w:val="28"/>
        </w:rPr>
        <w:t>.</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xml:space="preserve">
       21. Поступившие в ЦГО через интранет-портал государственных органов (далее – ИПГО) на согласование проекты постановлений Правительства Республики Казахстан, распоряжений Премьер-Министра Республики Казахстан, приказов, законодательных актов (далее – проекты), подписанные электронной цифровой подписью удостоверяющего центра государственных органов (далее – ЭЦП УЦГО)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утвержденными постановлением Правительства Республики Казахстан от 17 апреля 2004 года № 430, направляются службой документационного обеспечения на рассмотрение руководству ЦГО согласно распределению обязанностей, которое определяет подразделение, ответственное за прохождение проекта, и заинтересованные в силу их компетенции подразделения ЦГО, которым направляются проекты, в том числе и юридическую службу ЦГО, с которой в обязательном порядке согласовываются все проекты. Согласование проектов между подразделениями ЦГО, которым направляются проекты, проводится в форме электронных документов посредством ИПГО с использованием ЭЦП УЦГО.</w:t>
      </w:r>
    </w:p>
    <w:bookmarkEnd w:id="47"/>
    <w:p>
      <w:pPr>
        <w:spacing w:after="0"/>
        <w:ind w:left="0"/>
        <w:jc w:val="both"/>
      </w:pPr>
      <w:r>
        <w:rPr>
          <w:rFonts w:ascii="Times New Roman"/>
          <w:b w:val="false"/>
          <w:i w:val="false"/>
          <w:color w:val="000000"/>
          <w:sz w:val="28"/>
        </w:rPr>
        <w:t>
      Общий срок рассмотрения проектов определяется Регламентом Правительства Республики Казахстан и иными нормативными правовыми актами, а также поручениями вышестоящих государственных органов и должностных лиц.</w:t>
      </w:r>
    </w:p>
    <w:p>
      <w:pPr>
        <w:spacing w:after="0"/>
        <w:ind w:left="0"/>
        <w:jc w:val="both"/>
      </w:pPr>
      <w:r>
        <w:rPr>
          <w:rFonts w:ascii="Times New Roman"/>
          <w:b w:val="false"/>
          <w:i w:val="false"/>
          <w:color w:val="000000"/>
          <w:sz w:val="28"/>
        </w:rPr>
        <w:t>
      Исполнитель ответственного структурного подразделения обобщает мнения заинтересованных подразделений и готовит в соответствии с законодательством проект ответа органу-разработчику, который визируется руководителем подразделения, ответственного за прохождение проекта, руководителями заинтересованных подразделений, удостоверяется ЭЦП УЦГО руководства ЦГО согласно распределению обязанностей, после чего удостоверяется ЭЦП УЦГО первого руководителя ЦГО либо лица, исполняющего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29.12.2015 </w:t>
      </w:r>
      <w:r>
        <w:rPr>
          <w:rFonts w:ascii="Times New Roman"/>
          <w:b w:val="false"/>
          <w:i w:val="false"/>
          <w:color w:val="000000"/>
          <w:sz w:val="28"/>
        </w:rPr>
        <w:t>№ 1119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48"/>
    <w:p>
      <w:pPr>
        <w:spacing w:after="0"/>
        <w:ind w:left="0"/>
        <w:jc w:val="both"/>
      </w:pPr>
      <w:r>
        <w:rPr>
          <w:rFonts w:ascii="Times New Roman"/>
          <w:b w:val="false"/>
          <w:i w:val="false"/>
          <w:color w:val="000000"/>
          <w:sz w:val="28"/>
        </w:rPr>
        <w:t>
       22. В случае подготовки заключения о возможности согласования (визирования) проекта без замечаний, орган-разработчик в рабочем порядке по решению руководителя подразделения согласующего ЦГО представляет подлинник проекта на визирование, о чем делается отметка в ранее представленном сопроводительном письме (Ф.И.О., дата, роспись в получении), за исключением проектов постановлений Правительства Республики Казахстан, распоряжений Премьер-Министра Республики Казахстан, законопроектов.</w:t>
      </w:r>
    </w:p>
    <w:bookmarkEnd w:id="48"/>
    <w:bookmarkStart w:name="z63" w:id="49"/>
    <w:p>
      <w:pPr>
        <w:spacing w:after="0"/>
        <w:ind w:left="0"/>
        <w:jc w:val="both"/>
      </w:pPr>
      <w:r>
        <w:rPr>
          <w:rFonts w:ascii="Times New Roman"/>
          <w:b w:val="false"/>
          <w:i w:val="false"/>
          <w:color w:val="000000"/>
          <w:sz w:val="28"/>
        </w:rPr>
        <w:t xml:space="preserve">
      Заключение о возможности согласования (визирования) проекта подписывается руководителем подразделения, ответственного за прохождение проекта в согласующем ЦГО, и в срок не более 2 рабочих дней визируется руководителями заинтересованных подразделений, руководством ЦГО согласно распределению обязанностей. </w:t>
      </w:r>
    </w:p>
    <w:bookmarkEnd w:id="49"/>
    <w:p>
      <w:pPr>
        <w:spacing w:after="0"/>
        <w:ind w:left="0"/>
        <w:jc w:val="both"/>
      </w:pPr>
      <w:r>
        <w:rPr>
          <w:rFonts w:ascii="Times New Roman"/>
          <w:b w:val="false"/>
          <w:i w:val="false"/>
          <w:color w:val="000000"/>
          <w:sz w:val="28"/>
        </w:rPr>
        <w:t>
      В случае согласования проектов на ИПГО согласующим ЦГО без замечаний, орган-разработчик представляет подлинник проекта в виде бумажной копии электронного документа на визирование руководителю ЦГО, затем в согласующие ЦГО.</w:t>
      </w:r>
    </w:p>
    <w:p>
      <w:pPr>
        <w:spacing w:after="0"/>
        <w:ind w:left="0"/>
        <w:jc w:val="both"/>
      </w:pPr>
      <w:r>
        <w:rPr>
          <w:rFonts w:ascii="Times New Roman"/>
          <w:b w:val="false"/>
          <w:i w:val="false"/>
          <w:color w:val="000000"/>
          <w:sz w:val="28"/>
        </w:rPr>
        <w:t>
      Результат согласования на ИПГО удостоверяется ЭЦП УЦГО руководителя подразделения, ответственного за прохождение проекта в согласующем ЦГО, и в срок не более 2 рабочих дней удостоверяется ЭЦП руководителей заинтересованных подразделений, руководством ЦГО согласно распределению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Правительства РК от 02.05.2013 </w:t>
      </w:r>
      <w:r>
        <w:rPr>
          <w:rFonts w:ascii="Times New Roman"/>
          <w:b w:val="false"/>
          <w:i w:val="false"/>
          <w:color w:val="ff0000"/>
          <w:sz w:val="28"/>
        </w:rPr>
        <w:t>№ 450</w:t>
      </w:r>
      <w:r>
        <w:rPr>
          <w:rFonts w:ascii="Times New Roman"/>
          <w:b w:val="false"/>
          <w:i w:val="false"/>
          <w:color w:val="ff0000"/>
          <w:sz w:val="28"/>
        </w:rPr>
        <w:t xml:space="preserve"> (вводится в действие с 01.07.2013); с изменениями, внесенными постановлением Правительства РК от 29.12.2015 </w:t>
      </w:r>
      <w:r>
        <w:rPr>
          <w:rFonts w:ascii="Times New Roman"/>
          <w:b w:val="false"/>
          <w:i w:val="false"/>
          <w:color w:val="000000"/>
          <w:sz w:val="28"/>
        </w:rPr>
        <w:t>№ 1119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23. При наличии замечаний у согласующего ЦГО, с которыми разработчик согласен полностью, проект возвращается для доработки в рабочем порядке, о чем делается отметка в ранее представленном сопроводительном письме государственного органа-разработчика (Ф.И.О., дата, роспись в получении), за исключением проектов. Срок доработки проекта составляет не более 10 рабочих дней. По мере доработки согласующим ЦГО одновременно подготавливается заключение о возможном согласовании (визировании) проекта, в случае устранения имеющихся замечаний.</w:t>
      </w:r>
    </w:p>
    <w:bookmarkEnd w:id="50"/>
    <w:p>
      <w:pPr>
        <w:spacing w:after="0"/>
        <w:ind w:left="0"/>
        <w:jc w:val="both"/>
      </w:pPr>
      <w:r>
        <w:rPr>
          <w:rFonts w:ascii="Times New Roman"/>
          <w:b w:val="false"/>
          <w:i w:val="false"/>
          <w:color w:val="000000"/>
          <w:sz w:val="28"/>
        </w:rPr>
        <w:t>
      При наличии замечаний у согласующего ЦГО, с которыми разработчик согласен полностью, проект возвращается на доработку государственному органу-разработчику с уведомлением, направленным через ИПГО. При этом разработчик размещает на ИПГО доработанную версию проекта и повторно направляет на согласование государственным органам. В случае устранения имеющихся замечаний, согласующим государственным органом на ИПГО ставится отметка о согласовании без замечаний, удостоверенная ЭЦП руководителя согласующего государственного органа.</w:t>
      </w:r>
    </w:p>
    <w:bookmarkStart w:name="z66" w:id="51"/>
    <w:p>
      <w:pPr>
        <w:spacing w:after="0"/>
        <w:ind w:left="0"/>
        <w:jc w:val="both"/>
      </w:pPr>
      <w:r>
        <w:rPr>
          <w:rFonts w:ascii="Times New Roman"/>
          <w:b w:val="false"/>
          <w:i w:val="false"/>
          <w:color w:val="000000"/>
          <w:sz w:val="28"/>
        </w:rPr>
        <w:t xml:space="preserve">
      В случаях непредставления проекта, доработанного с учетом ранее имевшихся замечаний, в течение срока, предусмотренного частью первой настоящего пункта, а также представления частично доработанного проекта, согласующим ЦГО в течение двух рабочих дней направляются замечания органу-разработчику. </w:t>
      </w:r>
    </w:p>
    <w:bookmarkEnd w:id="51"/>
    <w:p>
      <w:pPr>
        <w:spacing w:after="0"/>
        <w:ind w:left="0"/>
        <w:jc w:val="both"/>
      </w:pPr>
      <w:r>
        <w:rPr>
          <w:rFonts w:ascii="Times New Roman"/>
          <w:b w:val="false"/>
          <w:i w:val="false"/>
          <w:color w:val="000000"/>
          <w:sz w:val="28"/>
        </w:rPr>
        <w:t xml:space="preserve">
      В случае согласования и доработки ЦГО проекта, разработанного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сентября 2007 года № 413 "О мерах по обеспечению права законодательной инициативы Президента Республики Казахстан и приведению некоторых актов Президента Республики в соответствие с Конституцией Республики Казахстан", применяются </w:t>
      </w:r>
      <w:r>
        <w:rPr>
          <w:rFonts w:ascii="Times New Roman"/>
          <w:b w:val="false"/>
          <w:i w:val="false"/>
          <w:color w:val="000000"/>
          <w:sz w:val="28"/>
        </w:rPr>
        <w:t>сроки</w:t>
      </w:r>
      <w:r>
        <w:rPr>
          <w:rFonts w:ascii="Times New Roman"/>
          <w:b w:val="false"/>
          <w:i w:val="false"/>
          <w:color w:val="000000"/>
          <w:sz w:val="28"/>
        </w:rPr>
        <w:t>, предусмотренные данным Указом.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02.05.2013 </w:t>
      </w:r>
      <w:r>
        <w:rPr>
          <w:rFonts w:ascii="Times New Roman"/>
          <w:b w:val="false"/>
          <w:i w:val="false"/>
          <w:color w:val="ff0000"/>
          <w:sz w:val="28"/>
        </w:rPr>
        <w:t>№ 450</w:t>
      </w:r>
      <w:r>
        <w:rPr>
          <w:rFonts w:ascii="Times New Roman"/>
          <w:b w:val="false"/>
          <w:i w:val="false"/>
          <w:color w:val="ff0000"/>
          <w:sz w:val="28"/>
        </w:rPr>
        <w:t xml:space="preserve"> (вводится в действие с 01.07.2013); с изменением, внесенным постановлением Правительства РК от 29.12.2015 </w:t>
      </w:r>
      <w:r>
        <w:rPr>
          <w:rFonts w:ascii="Times New Roman"/>
          <w:b w:val="false"/>
          <w:i w:val="false"/>
          <w:color w:val="000000"/>
          <w:sz w:val="28"/>
        </w:rPr>
        <w:t>№ 1119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52"/>
    <w:p>
      <w:pPr>
        <w:spacing w:after="0"/>
        <w:ind w:left="0"/>
        <w:jc w:val="both"/>
      </w:pPr>
      <w:r>
        <w:rPr>
          <w:rFonts w:ascii="Times New Roman"/>
          <w:b w:val="false"/>
          <w:i w:val="false"/>
          <w:color w:val="000000"/>
          <w:sz w:val="28"/>
        </w:rPr>
        <w:t xml:space="preserve">
       24. В случае отказа в согласовании либо несогласия с замечаниями согласующего ЦГО, руководство ЦГО органа-разработчика может созывать совещания для выработки взаимоприемлемого решения с участием соответствующих должностных лиц согласующего ЦГО. Сроки, порядок проведения и участники совещаний определяются должностным лицом органа-разработчика, инициировавшим проведение совещания, после консультаций с соответствующим должностным лицом согласующего ЦГО. При этом должностные лица согласующего ЦГО не могут отказываться от участия в совещании по формальным и иным неуважительным причинам. </w:t>
      </w:r>
    </w:p>
    <w:bookmarkEnd w:id="52"/>
    <w:bookmarkStart w:name="z68" w:id="53"/>
    <w:p>
      <w:pPr>
        <w:spacing w:after="0"/>
        <w:ind w:left="0"/>
        <w:jc w:val="both"/>
      </w:pPr>
      <w:r>
        <w:rPr>
          <w:rFonts w:ascii="Times New Roman"/>
          <w:b w:val="false"/>
          <w:i w:val="false"/>
          <w:color w:val="000000"/>
          <w:sz w:val="28"/>
        </w:rPr>
        <w:t xml:space="preserve">
      25. Если на совещаниях удалось выработать взаимоприемлемое решение, то проект дорабатывается и согласовывается (визируется) согласующим ЦГО в течение трех рабочих дней. </w:t>
      </w:r>
    </w:p>
    <w:bookmarkEnd w:id="53"/>
    <w:bookmarkStart w:name="z69" w:id="54"/>
    <w:p>
      <w:pPr>
        <w:spacing w:after="0"/>
        <w:ind w:left="0"/>
        <w:jc w:val="both"/>
      </w:pPr>
      <w:r>
        <w:rPr>
          <w:rFonts w:ascii="Times New Roman"/>
          <w:b w:val="false"/>
          <w:i w:val="false"/>
          <w:color w:val="000000"/>
          <w:sz w:val="28"/>
        </w:rPr>
        <w:t xml:space="preserve">
      26. В случаях, когда ЦГО представляют проекты на согласование во исполнение срочных поручений Президента Республики Казахстан, Премьер-Министра, его заместителей, руководства Администрации Президента и Руководителя Канцелярии Премьер-Министра, согласующие ЦГО вносят свои предложения органу-разработчику, за которым закреплен созыв, не менее чем за 3 дня до установленного для него срока исполнения, если иное не установлено соответствующим поручением, а по поручениям со сроком исполнения менее 5 дней - в течение одного рабочего дня со дня поступления поручения.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пункт 27 предусмотрены изменения постановлением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При внесении в Канцелярию Премьер-Министра проектов заключений Правительства на законопроекты, инициированные депутатами Парламента, подготовленных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Правительства, ЦГО прикладывает к ним копию протокольного решения Межведомственной комиссии по вопросам законопроектной деятельности при Правительстве Республики Казахстан, а также при необходимости к проекту заключения разработчиком прикладываются финансово-экономические расчеты в части возможного сокращения государственных доходов или увеличения государственных расходов. </w:t>
      </w:r>
    </w:p>
    <w:bookmarkStart w:name="z71" w:id="55"/>
    <w:p>
      <w:pPr>
        <w:spacing w:after="0"/>
        <w:ind w:left="0"/>
        <w:jc w:val="both"/>
      </w:pPr>
      <w:r>
        <w:rPr>
          <w:rFonts w:ascii="Times New Roman"/>
          <w:b w:val="false"/>
          <w:i w:val="false"/>
          <w:color w:val="000000"/>
          <w:sz w:val="28"/>
        </w:rPr>
        <w:t xml:space="preserve">
      28. В отношении процедуры согласования проектов нормативных правовых актов ЦГО применяются пункты 21-25 настоящего Регламента. </w:t>
      </w:r>
    </w:p>
    <w:bookmarkEnd w:id="55"/>
    <w:bookmarkStart w:name="z72" w:id="56"/>
    <w:p>
      <w:pPr>
        <w:spacing w:after="0"/>
        <w:ind w:left="0"/>
        <w:jc w:val="left"/>
      </w:pPr>
      <w:r>
        <w:rPr>
          <w:rFonts w:ascii="Times New Roman"/>
          <w:b/>
          <w:i w:val="false"/>
          <w:color w:val="000000"/>
        </w:rPr>
        <w:t xml:space="preserve"> 7. Порядок подготовки, опубликования и государственной</w:t>
      </w:r>
      <w:r>
        <w:br/>
      </w:r>
      <w:r>
        <w:rPr>
          <w:rFonts w:ascii="Times New Roman"/>
          <w:b/>
          <w:i w:val="false"/>
          <w:color w:val="000000"/>
        </w:rPr>
        <w:t>регистрации нормативных правовых актов и служебных документов</w:t>
      </w:r>
      <w:r>
        <w:br/>
      </w:r>
      <w:r>
        <w:rPr>
          <w:rFonts w:ascii="Times New Roman"/>
          <w:b/>
          <w:i w:val="false"/>
          <w:color w:val="000000"/>
        </w:rPr>
        <w:t>центрального государственного органа</w:t>
      </w:r>
    </w:p>
    <w:bookmarkEnd w:id="5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пункт 29 предусмотрены изменения постановлением Правительства РК от 25.06.2010 № 641 (не подлежит опубликованию).</w:t>
      </w:r>
    </w:p>
    <w:p>
      <w:pPr>
        <w:spacing w:after="0"/>
        <w:ind w:left="0"/>
        <w:jc w:val="both"/>
      </w:pPr>
      <w:r>
        <w:rPr>
          <w:rFonts w:ascii="Times New Roman"/>
          <w:b w:val="false"/>
          <w:i w:val="false"/>
          <w:color w:val="000000"/>
          <w:sz w:val="28"/>
        </w:rPr>
        <w:t>
      29. Разработка, внутреннее согласование, оформление проектов, опубликование и государственная регистрация нормативных правовых актов, по отношению к которым ЦГО является уполномоченным органом, и служебных документов осуществляются в соответствии с законами Республики Казахстан от 24 марта 1998 года N 213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N 107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 октября 1998 года N 4097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постановлениями Правительства Республики Казахстан от 16 августа 2006 года N 773 "</w:t>
      </w:r>
      <w:r>
        <w:rPr>
          <w:rFonts w:ascii="Times New Roman"/>
          <w:b w:val="false"/>
          <w:i w:val="false"/>
          <w:color w:val="000000"/>
          <w:sz w:val="28"/>
        </w:rPr>
        <w:t>О некоторых вопросах</w:t>
      </w:r>
      <w:r>
        <w:rPr>
          <w:rFonts w:ascii="Times New Roman"/>
          <w:b w:val="false"/>
          <w:i w:val="false"/>
          <w:color w:val="000000"/>
          <w:sz w:val="28"/>
        </w:rPr>
        <w:t xml:space="preserve"> оформления и согласования проектов подзаконных нормативных правовых актов" и 17 августа 2006 года N 778 "</w:t>
      </w:r>
      <w:r>
        <w:rPr>
          <w:rFonts w:ascii="Times New Roman"/>
          <w:b w:val="false"/>
          <w:i w:val="false"/>
          <w:color w:val="000000"/>
          <w:sz w:val="28"/>
        </w:rPr>
        <w:t>Об утверждении Правил</w:t>
      </w:r>
      <w:r>
        <w:rPr>
          <w:rFonts w:ascii="Times New Roman"/>
          <w:b w:val="false"/>
          <w:i w:val="false"/>
          <w:color w:val="000000"/>
          <w:sz w:val="28"/>
        </w:rPr>
        <w:t xml:space="preserve"> государственной регистрации нормативных правовых актов", от 22 августа 2002 года N 938 "</w:t>
      </w:r>
      <w:r>
        <w:rPr>
          <w:rFonts w:ascii="Times New Roman"/>
          <w:b w:val="false"/>
          <w:i w:val="false"/>
          <w:color w:val="000000"/>
          <w:sz w:val="28"/>
        </w:rPr>
        <w:t>Об утверждении Правил</w:t>
      </w:r>
      <w:r>
        <w:rPr>
          <w:rFonts w:ascii="Times New Roman"/>
          <w:b w:val="false"/>
          <w:i w:val="false"/>
          <w:color w:val="000000"/>
          <w:sz w:val="28"/>
        </w:rPr>
        <w:t xml:space="preserve"> последующего официального опубликования текстов нормативных правовых актов Республики Казахстан" и 31 января 2001 года N 168 "</w:t>
      </w:r>
      <w:r>
        <w:rPr>
          <w:rFonts w:ascii="Times New Roman"/>
          <w:b w:val="false"/>
          <w:i w:val="false"/>
          <w:color w:val="000000"/>
          <w:sz w:val="28"/>
        </w:rPr>
        <w:t>Об утверждении некоторых</w:t>
      </w:r>
      <w:r>
        <w:rPr>
          <w:rFonts w:ascii="Times New Roman"/>
          <w:b w:val="false"/>
          <w:i w:val="false"/>
          <w:color w:val="000000"/>
          <w:sz w:val="28"/>
        </w:rPr>
        <w:t xml:space="preserve"> инструкций".</w:t>
      </w:r>
    </w:p>
    <w:bookmarkStart w:name="z106" w:id="57"/>
    <w:p>
      <w:pPr>
        <w:spacing w:after="0"/>
        <w:ind w:left="0"/>
        <w:jc w:val="left"/>
      </w:pPr>
      <w:r>
        <w:rPr>
          <w:rFonts w:ascii="Times New Roman"/>
          <w:b/>
          <w:i w:val="false"/>
          <w:color w:val="000000"/>
        </w:rPr>
        <w:t xml:space="preserve"> 7-1. Порядок взаимодействия при проведении правового мониторинга</w:t>
      </w:r>
    </w:p>
    <w:bookmarkEnd w:id="57"/>
    <w:p>
      <w:pPr>
        <w:spacing w:after="0"/>
        <w:ind w:left="0"/>
        <w:jc w:val="both"/>
      </w:pPr>
      <w:r>
        <w:rPr>
          <w:rFonts w:ascii="Times New Roman"/>
          <w:b w:val="false"/>
          <w:i w:val="false"/>
          <w:color w:val="ff0000"/>
          <w:sz w:val="28"/>
        </w:rPr>
        <w:t xml:space="preserve">
      Сноска. Регламент дополнен разделом 7-1 в соответствии с постановлением Правительства РК от 27.04.2015 </w:t>
      </w:r>
      <w:r>
        <w:rPr>
          <w:rFonts w:ascii="Times New Roman"/>
          <w:b w:val="false"/>
          <w:i w:val="false"/>
          <w:color w:val="ff0000"/>
          <w:sz w:val="28"/>
        </w:rPr>
        <w:t>№ 346</w:t>
      </w:r>
      <w:r>
        <w:rPr>
          <w:rFonts w:ascii="Times New Roman"/>
          <w:b w:val="false"/>
          <w:i w:val="false"/>
          <w:color w:val="ff0000"/>
          <w:sz w:val="28"/>
        </w:rPr>
        <w:t>.</w:t>
      </w:r>
    </w:p>
    <w:bookmarkStart w:name="z107" w:id="58"/>
    <w:p>
      <w:pPr>
        <w:spacing w:after="0"/>
        <w:ind w:left="0"/>
        <w:jc w:val="both"/>
      </w:pPr>
      <w:r>
        <w:rPr>
          <w:rFonts w:ascii="Times New Roman"/>
          <w:b w:val="false"/>
          <w:i w:val="false"/>
          <w:color w:val="000000"/>
          <w:sz w:val="28"/>
        </w:rPr>
        <w:t xml:space="preserve">
       29-1. Проведение правового мониторинга государственными органами в отношении нормативных правовых актов, принятых ими и (или) разработчиками которых они являлись, а также актов, относящихся к компетенции ЦГО,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"Об утверждении Правил проведения правового мониторинга нормативных правовых актов".</w:t>
      </w:r>
    </w:p>
    <w:bookmarkEnd w:id="58"/>
    <w:bookmarkStart w:name="z108" w:id="59"/>
    <w:p>
      <w:pPr>
        <w:spacing w:after="0"/>
        <w:ind w:left="0"/>
        <w:jc w:val="both"/>
      </w:pPr>
      <w:r>
        <w:rPr>
          <w:rFonts w:ascii="Times New Roman"/>
          <w:b w:val="false"/>
          <w:i w:val="false"/>
          <w:color w:val="000000"/>
          <w:sz w:val="28"/>
        </w:rPr>
        <w:t>
      29-2. Правовой мониторинг нормативных правовых актов проводится всеми структурными подразделениями ЦГО, а также его территориальными органами и подведомственными организациями согласно графику проведения правового мониторинга, утверждаемому приказом первого руководителя.</w:t>
      </w:r>
    </w:p>
    <w:bookmarkEnd w:id="59"/>
    <w:p>
      <w:pPr>
        <w:spacing w:after="0"/>
        <w:ind w:left="0"/>
        <w:jc w:val="both"/>
      </w:pPr>
      <w:r>
        <w:rPr>
          <w:rFonts w:ascii="Times New Roman"/>
          <w:b w:val="false"/>
          <w:i w:val="false"/>
          <w:color w:val="000000"/>
          <w:sz w:val="28"/>
        </w:rPr>
        <w:t>
      Результаты ежемесячно направляются в подразделение ЦГО, координирующее указанную работу.</w:t>
      </w:r>
    </w:p>
    <w:bookmarkStart w:name="z109" w:id="60"/>
    <w:p>
      <w:pPr>
        <w:spacing w:after="0"/>
        <w:ind w:left="0"/>
        <w:jc w:val="both"/>
      </w:pPr>
      <w:r>
        <w:rPr>
          <w:rFonts w:ascii="Times New Roman"/>
          <w:b w:val="false"/>
          <w:i w:val="false"/>
          <w:color w:val="000000"/>
          <w:sz w:val="28"/>
        </w:rPr>
        <w:t>
      29-3. Подразделение, координирующее работу по правовому мониторингу, обобщает и анализирует полученные сведения и готовит сводную информацию первому руководителю, а также ответственному секретарю (руководителю аппарата) ЦГО с выводами и рекомендациями ежемесячно в срок к 10 числу месяца, следующего за отчетным.</w:t>
      </w:r>
    </w:p>
    <w:bookmarkEnd w:id="60"/>
    <w:bookmarkStart w:name="z110" w:id="61"/>
    <w:p>
      <w:pPr>
        <w:spacing w:after="0"/>
        <w:ind w:left="0"/>
        <w:jc w:val="both"/>
      </w:pPr>
      <w:r>
        <w:rPr>
          <w:rFonts w:ascii="Times New Roman"/>
          <w:b w:val="false"/>
          <w:i w:val="false"/>
          <w:color w:val="000000"/>
          <w:sz w:val="28"/>
        </w:rPr>
        <w:t>
      29-4. Итоги мониторинга размещаются на корпоративном портале Министерства юстиции в подсистеме "Правовой мониторинг". Подразделением, координирующим работу по правовому мониторингу, ведется на постоянной основе контроль за своевременным наполнением указанной подсистемы.</w:t>
      </w:r>
    </w:p>
    <w:bookmarkEnd w:id="61"/>
    <w:bookmarkStart w:name="z111" w:id="62"/>
    <w:p>
      <w:pPr>
        <w:spacing w:after="0"/>
        <w:ind w:left="0"/>
        <w:jc w:val="both"/>
      </w:pPr>
      <w:r>
        <w:rPr>
          <w:rFonts w:ascii="Times New Roman"/>
          <w:b w:val="false"/>
          <w:i w:val="false"/>
          <w:color w:val="000000"/>
          <w:sz w:val="28"/>
        </w:rPr>
        <w:t>
      29-5. В регламентах ЦГО могут устанавливаться иные положения с учетом специфики деятельности и структуры ЦГО.</w:t>
      </w:r>
    </w:p>
    <w:bookmarkEnd w:id="62"/>
    <w:bookmarkStart w:name="z74" w:id="63"/>
    <w:p>
      <w:pPr>
        <w:spacing w:after="0"/>
        <w:ind w:left="0"/>
        <w:jc w:val="left"/>
      </w:pPr>
      <w:r>
        <w:rPr>
          <w:rFonts w:ascii="Times New Roman"/>
          <w:b/>
          <w:i w:val="false"/>
          <w:color w:val="000000"/>
        </w:rPr>
        <w:t xml:space="preserve"> 8. Контроль исполнения</w:t>
      </w:r>
    </w:p>
    <w:bookmarkEnd w:id="6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пункт 30 предусмотрены изменения постановлением Правительства РК от 25.06.2010 № 641 (не подлежит опубликованию).</w:t>
      </w:r>
    </w:p>
    <w:p>
      <w:pPr>
        <w:spacing w:after="0"/>
        <w:ind w:left="0"/>
        <w:jc w:val="both"/>
      </w:pPr>
      <w:r>
        <w:rPr>
          <w:rFonts w:ascii="Times New Roman"/>
          <w:b w:val="false"/>
          <w:i w:val="false"/>
          <w:color w:val="000000"/>
          <w:sz w:val="28"/>
        </w:rPr>
        <w:t xml:space="preserve">
      30. Организация контроля за своевременным и качественным исполнением поручений осуществляется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18 декабря 1995 года "О Правительстве Республики Казахстан",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от 16 ноября 2015 года </w:t>
      </w:r>
      <w:r>
        <w:rPr>
          <w:rFonts w:ascii="Times New Roman"/>
          <w:b w:val="false"/>
          <w:i w:val="false"/>
          <w:color w:val="000000"/>
          <w:sz w:val="28"/>
        </w:rPr>
        <w:t>"О доступе к информации"</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а также иными нормативными правовыми актами и настоящим Регламентом.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Правительства РК от 31.12.2015 </w:t>
      </w:r>
      <w:r>
        <w:rPr>
          <w:rFonts w:ascii="Times New Roman"/>
          <w:b w:val="false"/>
          <w:i w:val="false"/>
          <w:color w:val="000000"/>
          <w:sz w:val="28"/>
        </w:rPr>
        <w:t>№ 1195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31 предусмотрен в редакции постановления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На контроль берутся следующие, в том числе секретные документы (далее - контрольные документы): </w:t>
      </w:r>
    </w:p>
    <w:bookmarkStart w:name="z77" w:id="64"/>
    <w:p>
      <w:pPr>
        <w:spacing w:after="0"/>
        <w:ind w:left="0"/>
        <w:jc w:val="both"/>
      </w:pPr>
      <w:r>
        <w:rPr>
          <w:rFonts w:ascii="Times New Roman"/>
          <w:b w:val="false"/>
          <w:i w:val="false"/>
          <w:color w:val="000000"/>
          <w:sz w:val="28"/>
        </w:rPr>
        <w:t xml:space="preserve">
      1) акты Президента, в которых даются поручения ЦГО; </w:t>
      </w:r>
    </w:p>
    <w:bookmarkEnd w:id="64"/>
    <w:bookmarkStart w:name="z78" w:id="65"/>
    <w:p>
      <w:pPr>
        <w:spacing w:after="0"/>
        <w:ind w:left="0"/>
        <w:jc w:val="both"/>
      </w:pPr>
      <w:r>
        <w:rPr>
          <w:rFonts w:ascii="Times New Roman"/>
          <w:b w:val="false"/>
          <w:i w:val="false"/>
          <w:color w:val="000000"/>
          <w:sz w:val="28"/>
        </w:rPr>
        <w:t xml:space="preserve">
      2) постановления Правительства, протоколы заседаний Правительства, распоряжения Премьер-Министра, в которых имеются поручения ЦГО; </w:t>
      </w:r>
    </w:p>
    <w:bookmarkEnd w:id="65"/>
    <w:bookmarkStart w:name="z79" w:id="66"/>
    <w:p>
      <w:pPr>
        <w:spacing w:after="0"/>
        <w:ind w:left="0"/>
        <w:jc w:val="both"/>
      </w:pPr>
      <w:r>
        <w:rPr>
          <w:rFonts w:ascii="Times New Roman"/>
          <w:b w:val="false"/>
          <w:i w:val="false"/>
          <w:color w:val="000000"/>
          <w:sz w:val="28"/>
        </w:rPr>
        <w:t xml:space="preserve">
      3) поручения (в том числе содержащиеся в протоколах совещаний и планах мероприятий) Президента, Премьер-Министра, его заместителей, руководства Администрации Президента, Руководителя Канцелярии Премьер-Министра в адрес ЦГО, в которых указаны сроки исполнения или имеются указания о взятии на контроль, пометки "срочно", "доложить", "внести предложения", а также поручения, из содержания которых вытекает необходимость постановки на контроль; </w:t>
      </w:r>
    </w:p>
    <w:bookmarkEnd w:id="66"/>
    <w:bookmarkStart w:name="z80" w:id="67"/>
    <w:p>
      <w:pPr>
        <w:spacing w:after="0"/>
        <w:ind w:left="0"/>
        <w:jc w:val="both"/>
      </w:pPr>
      <w:r>
        <w:rPr>
          <w:rFonts w:ascii="Times New Roman"/>
          <w:b w:val="false"/>
          <w:i w:val="false"/>
          <w:color w:val="000000"/>
          <w:sz w:val="28"/>
        </w:rPr>
        <w:t xml:space="preserve">
      4) запросы депутатов Парламента и инициированные ими законопроекты, по которым необходимо заключение Правительства; </w:t>
      </w:r>
    </w:p>
    <w:bookmarkEnd w:id="67"/>
    <w:bookmarkStart w:name="z81" w:id="68"/>
    <w:p>
      <w:pPr>
        <w:spacing w:after="0"/>
        <w:ind w:left="0"/>
        <w:jc w:val="both"/>
      </w:pPr>
      <w:r>
        <w:rPr>
          <w:rFonts w:ascii="Times New Roman"/>
          <w:b w:val="false"/>
          <w:i w:val="false"/>
          <w:color w:val="000000"/>
          <w:sz w:val="28"/>
        </w:rPr>
        <w:t>
      5) письма государственных органов, из содержания которых вытекает необходимость представления ответа, разъяснения, внесения предложений по тем или иным вопросам;</w:t>
      </w:r>
    </w:p>
    <w:bookmarkEnd w:id="68"/>
    <w:bookmarkStart w:name="z82" w:id="69"/>
    <w:p>
      <w:pPr>
        <w:spacing w:after="0"/>
        <w:ind w:left="0"/>
        <w:jc w:val="both"/>
      </w:pPr>
      <w:r>
        <w:rPr>
          <w:rFonts w:ascii="Times New Roman"/>
          <w:b w:val="false"/>
          <w:i w:val="false"/>
          <w:color w:val="000000"/>
          <w:sz w:val="28"/>
        </w:rPr>
        <w:t>
      6) обращения и запросы физических и юридических лиц;</w:t>
      </w:r>
    </w:p>
    <w:bookmarkEnd w:id="69"/>
    <w:bookmarkStart w:name="z83" w:id="70"/>
    <w:p>
      <w:pPr>
        <w:spacing w:after="0"/>
        <w:ind w:left="0"/>
        <w:jc w:val="both"/>
      </w:pPr>
      <w:r>
        <w:rPr>
          <w:rFonts w:ascii="Times New Roman"/>
          <w:b w:val="false"/>
          <w:i w:val="false"/>
          <w:color w:val="000000"/>
          <w:sz w:val="28"/>
        </w:rPr>
        <w:t xml:space="preserve">
      7) проекты нормативных правовых актов, поступающие в ЦГО для согласования; </w:t>
      </w:r>
    </w:p>
    <w:bookmarkEnd w:id="70"/>
    <w:bookmarkStart w:name="z84" w:id="71"/>
    <w:p>
      <w:pPr>
        <w:spacing w:after="0"/>
        <w:ind w:left="0"/>
        <w:jc w:val="both"/>
      </w:pPr>
      <w:r>
        <w:rPr>
          <w:rFonts w:ascii="Times New Roman"/>
          <w:b w:val="false"/>
          <w:i w:val="false"/>
          <w:color w:val="000000"/>
          <w:sz w:val="28"/>
        </w:rPr>
        <w:t>
      8) приказы, протоколы, решения коллегии, поручения руководства ЦГО.</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постановлением Правительства РК от 31.12.2015 </w:t>
      </w:r>
      <w:r>
        <w:rPr>
          <w:rFonts w:ascii="Times New Roman"/>
          <w:b w:val="false"/>
          <w:i w:val="false"/>
          <w:color w:val="000000"/>
          <w:sz w:val="28"/>
        </w:rPr>
        <w:t>№ 1195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пункт 32 предусмотрены изменения постановлением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При поступлении в ЦГО на исполнение актов Президента Республики Казахстан, в трехдневный срок составляется и утверждается решением первого руководителя план организационных мероприятий по их реализации. При этом у исполнителя заводится специальная накопительная папка, в которой содержатся все документы, касающиеся данного поручения. </w:t>
      </w:r>
    </w:p>
    <w:bookmarkStart w:name="z86" w:id="72"/>
    <w:p>
      <w:pPr>
        <w:spacing w:after="0"/>
        <w:ind w:left="0"/>
        <w:jc w:val="both"/>
      </w:pPr>
      <w:r>
        <w:rPr>
          <w:rFonts w:ascii="Times New Roman"/>
          <w:b w:val="false"/>
          <w:i w:val="false"/>
          <w:color w:val="000000"/>
          <w:sz w:val="28"/>
        </w:rPr>
        <w:t xml:space="preserve">
      33. Постановка на контроль и снятие с контроля, продление сроков исполнения контрольных документов в ЦГО осуществляются в соответствии с </w:t>
      </w:r>
      <w:r>
        <w:rPr>
          <w:rFonts w:ascii="Times New Roman"/>
          <w:b w:val="false"/>
          <w:i w:val="false"/>
          <w:color w:val="000000"/>
          <w:sz w:val="28"/>
        </w:rPr>
        <w:t>нормативными</w:t>
      </w:r>
      <w:r>
        <w:rPr>
          <w:rFonts w:ascii="Times New Roman"/>
          <w:b w:val="false"/>
          <w:i w:val="false"/>
          <w:color w:val="000000"/>
          <w:sz w:val="28"/>
        </w:rPr>
        <w:t xml:space="preserve"> </w:t>
      </w:r>
      <w:r>
        <w:rPr>
          <w:rFonts w:ascii="Times New Roman"/>
          <w:b w:val="false"/>
          <w:i w:val="false"/>
          <w:color w:val="000000"/>
          <w:sz w:val="28"/>
        </w:rPr>
        <w:t>правовыми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и настоящим Регламентом.</w:t>
      </w:r>
    </w:p>
    <w:bookmarkEnd w:id="72"/>
    <w:bookmarkStart w:name="z87" w:id="73"/>
    <w:p>
      <w:pPr>
        <w:spacing w:after="0"/>
        <w:ind w:left="0"/>
        <w:jc w:val="both"/>
      </w:pPr>
      <w:r>
        <w:rPr>
          <w:rFonts w:ascii="Times New Roman"/>
          <w:b w:val="false"/>
          <w:i w:val="false"/>
          <w:color w:val="000000"/>
          <w:sz w:val="28"/>
        </w:rPr>
        <w:t xml:space="preserve">
      34. Систему контроля ЦГО составляют: </w:t>
      </w:r>
    </w:p>
    <w:bookmarkEnd w:id="73"/>
    <w:bookmarkStart w:name="z88" w:id="74"/>
    <w:p>
      <w:pPr>
        <w:spacing w:after="0"/>
        <w:ind w:left="0"/>
        <w:jc w:val="both"/>
      </w:pPr>
      <w:r>
        <w:rPr>
          <w:rFonts w:ascii="Times New Roman"/>
          <w:b w:val="false"/>
          <w:i w:val="false"/>
          <w:color w:val="000000"/>
          <w:sz w:val="28"/>
        </w:rPr>
        <w:t xml:space="preserve">
      первый руководитель ЦГО - осуществляет общее руководство и контроль за деятельность ЦГО, в том числе за своевременным и качественным исполнением контрольных документов; </w:t>
      </w:r>
    </w:p>
    <w:bookmarkEnd w:id="74"/>
    <w:bookmarkStart w:name="z89" w:id="75"/>
    <w:p>
      <w:pPr>
        <w:spacing w:after="0"/>
        <w:ind w:left="0"/>
        <w:jc w:val="both"/>
      </w:pPr>
      <w:r>
        <w:rPr>
          <w:rFonts w:ascii="Times New Roman"/>
          <w:b w:val="false"/>
          <w:i w:val="false"/>
          <w:color w:val="000000"/>
          <w:sz w:val="28"/>
        </w:rPr>
        <w:t xml:space="preserve">
      ответственный секретарь ЦИО (либо должностное лицо ЦИО, осуществляющее полномочия ответственного секретаря) (при наличии) - отвечает за организацию работы аппарата по выполнению поручений руководства ЦГО, осуществляет контроль за соблюдением исполнительской дисциплины, обеспечивает эффективное взаимодействие подразделений ЦГО в целях своевременного исполнения контрольных документов, несет персональную ответственность перед первым руководителем ЦГО за организацию работы аппарата, трудовую и исполнительскую дисциплину в подразделениях ЦГО; </w:t>
      </w:r>
    </w:p>
    <w:bookmarkEnd w:id="75"/>
    <w:bookmarkStart w:name="z90" w:id="76"/>
    <w:p>
      <w:pPr>
        <w:spacing w:after="0"/>
        <w:ind w:left="0"/>
        <w:jc w:val="both"/>
      </w:pPr>
      <w:r>
        <w:rPr>
          <w:rFonts w:ascii="Times New Roman"/>
          <w:b w:val="false"/>
          <w:i w:val="false"/>
          <w:color w:val="000000"/>
          <w:sz w:val="28"/>
        </w:rPr>
        <w:t xml:space="preserve">
      руководители структурных подразделений ЦГО - осуществляют контроль исполнения документов в возглавляемых ими подразделениях ЦГО, вносят предложения по привлечению к дисциплинарной ответственности своих сотрудников, допустивших нарушения сроков или некачественное исполнение контрольных документов, несут персональную ответственность перед руководством ЦГО за работу вверенных им структурных подразделений ЦГО; </w:t>
      </w:r>
    </w:p>
    <w:bookmarkEnd w:id="76"/>
    <w:bookmarkStart w:name="z91" w:id="77"/>
    <w:p>
      <w:pPr>
        <w:spacing w:after="0"/>
        <w:ind w:left="0"/>
        <w:jc w:val="both"/>
      </w:pPr>
      <w:r>
        <w:rPr>
          <w:rFonts w:ascii="Times New Roman"/>
          <w:b w:val="false"/>
          <w:i w:val="false"/>
          <w:color w:val="000000"/>
          <w:sz w:val="28"/>
        </w:rPr>
        <w:t xml:space="preserve">
      руководитель службы документационного обеспечения ЦГО - обеспечивает своевременную регистрацию и постановку документов на контроль, устанавливает сроки их исполнения с учетом резолюции руководства ЦГО, осуществляет мониторинг состояния исполнительской дисциплины в ЦГО, информирует руководство ЦГО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(еженедельно), координирует работу сотрудников структурных подразделений ЦГО, ответственных за ведение делопроизводства и внутренний контроль; несет персональную ответственность за организацию делопроизводства и работу службы документационного обеспечения ЦГО, вносит предложения в пределах своей компетенции руководству ЦГО о привлечении к ответственности руководителей подразделений ЦГО, неэффективно осуществляющих свои функции, а также сотрудников ЦГО, допустивших срывы сроков или некачественное исполнение контрольных поручений; </w:t>
      </w:r>
    </w:p>
    <w:bookmarkEnd w:id="77"/>
    <w:bookmarkStart w:name="z92" w:id="78"/>
    <w:p>
      <w:pPr>
        <w:spacing w:after="0"/>
        <w:ind w:left="0"/>
        <w:jc w:val="both"/>
      </w:pPr>
      <w:r>
        <w:rPr>
          <w:rFonts w:ascii="Times New Roman"/>
          <w:b w:val="false"/>
          <w:i w:val="false"/>
          <w:color w:val="000000"/>
          <w:sz w:val="28"/>
        </w:rPr>
        <w:t xml:space="preserve">
      служба документационного обеспечения ЦГО - осуществляет контроль за сроками исполнения и прохождения контрольных документов, состоянием исполнительской дисциплины в ЦГО,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ЦГО и подразделениям ЦГО; несет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 </w:t>
      </w:r>
    </w:p>
    <w:bookmarkEnd w:id="78"/>
    <w:bookmarkStart w:name="z93" w:id="79"/>
    <w:p>
      <w:pPr>
        <w:spacing w:after="0"/>
        <w:ind w:left="0"/>
        <w:jc w:val="both"/>
      </w:pPr>
      <w:r>
        <w:rPr>
          <w:rFonts w:ascii="Times New Roman"/>
          <w:b w:val="false"/>
          <w:i w:val="false"/>
          <w:color w:val="000000"/>
          <w:sz w:val="28"/>
        </w:rPr>
        <w:t xml:space="preserve">
      35. В целях обеспечения своевременности исполнения контрольных документов в Инструкции по делопроизводству ЦГО указываются сроки и порядок прохождения контрольных документов в подразделениях государственного органа, а также порядок передачи документов, подготовленных во исполнение контрольных документов, на подпись или визирование руководству ЦГО согласно распределению обязанностей. </w:t>
      </w:r>
    </w:p>
    <w:bookmarkEnd w:id="79"/>
    <w:bookmarkStart w:name="z105" w:id="80"/>
    <w:p>
      <w:pPr>
        <w:spacing w:after="0"/>
        <w:ind w:left="0"/>
        <w:jc w:val="both"/>
      </w:pPr>
      <w:r>
        <w:rPr>
          <w:rFonts w:ascii="Times New Roman"/>
          <w:b w:val="false"/>
          <w:i w:val="false"/>
          <w:color w:val="000000"/>
          <w:sz w:val="28"/>
        </w:rPr>
        <w:t>
      35-1. Напоминание о контрольных поручениях Администрации Президента Республики Казахстан и Канцелярии Премьер-Министра Республики Казахстан в адрес государственных органов выполняется с помощью формирования и размещения напоминаний в форме электронных документов на ИП ГО.</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35-1 в соответствии с постановлением Правительства РК от 02.05.2013 </w:t>
      </w:r>
      <w:r>
        <w:rPr>
          <w:rFonts w:ascii="Times New Roman"/>
          <w:b w:val="false"/>
          <w:i w:val="false"/>
          <w:color w:val="ff0000"/>
          <w:sz w:val="28"/>
        </w:rPr>
        <w:t>№ 450</w:t>
      </w:r>
      <w:r>
        <w:rPr>
          <w:rFonts w:ascii="Times New Roman"/>
          <w:b w:val="false"/>
          <w:i w:val="false"/>
          <w:color w:val="ff0000"/>
          <w:sz w:val="28"/>
        </w:rPr>
        <w:t xml:space="preserve"> (вводится в действие с 01.07.2013).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пункт 36 предусмотрены изменения постановлением Правительства РК от 25.06.2010 № 641 (не подлежит опубликованию).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Проекты документов, подготовленные подразделениями ЦГО во исполнение контрольных документов, передаются на визирование руководству ЦГО согласно распределению обязанностей не позднее, чем за три дня до окончания срока исполнения, а первому руководителю ЦГО - не позднее чем за два дня до окончания срока исполнения. </w:t>
      </w:r>
    </w:p>
    <w:bookmarkStart w:name="z95" w:id="81"/>
    <w:p>
      <w:pPr>
        <w:spacing w:after="0"/>
        <w:ind w:left="0"/>
        <w:jc w:val="both"/>
      </w:pPr>
      <w:r>
        <w:rPr>
          <w:rFonts w:ascii="Times New Roman"/>
          <w:b w:val="false"/>
          <w:i w:val="false"/>
          <w:color w:val="000000"/>
          <w:sz w:val="28"/>
        </w:rPr>
        <w:t xml:space="preserve">
      Документы, подготовленные во исполнение контрольных документов со сроком исполнения от 5 до 10 календарных дней, передаются на визирование руководству ЦГО согласно распределению обязанностей и на подпись первому руководителю ЦГО не позднее, чем за один рабочий день до окончания срока исполнения. </w:t>
      </w:r>
    </w:p>
    <w:bookmarkEnd w:id="81"/>
    <w:bookmarkStart w:name="z96" w:id="82"/>
    <w:p>
      <w:pPr>
        <w:spacing w:after="0"/>
        <w:ind w:left="0"/>
        <w:jc w:val="both"/>
      </w:pPr>
      <w:r>
        <w:rPr>
          <w:rFonts w:ascii="Times New Roman"/>
          <w:b w:val="false"/>
          <w:i w:val="false"/>
          <w:color w:val="000000"/>
          <w:sz w:val="28"/>
        </w:rPr>
        <w:t xml:space="preserve">
      Документы, подготовленные во исполнение контрольных документов со сроком исполнения до 5 календарных дней, передаются на визирование руководству ЦГО согласно распределению обязанностей и на подпись первому руководителю ЦГО немедленно по их готовности и незамедлительно рассматриваются указанными должностными лицами во внеочередном порядке. </w:t>
      </w:r>
    </w:p>
    <w:bookmarkEnd w:id="82"/>
    <w:bookmarkStart w:name="z97" w:id="83"/>
    <w:p>
      <w:pPr>
        <w:spacing w:after="0"/>
        <w:ind w:left="0"/>
        <w:jc w:val="both"/>
      </w:pPr>
      <w:r>
        <w:rPr>
          <w:rFonts w:ascii="Times New Roman"/>
          <w:b w:val="false"/>
          <w:i w:val="false"/>
          <w:color w:val="000000"/>
          <w:sz w:val="28"/>
        </w:rPr>
        <w:t xml:space="preserve">
      37. В целях обеспечения прозрачности процедур, связанных с прохождением корреспонденции в ЦГО, на его официальном </w:t>
      </w:r>
      <w:r>
        <w:rPr>
          <w:rFonts w:ascii="Times New Roman"/>
          <w:b w:val="false"/>
          <w:i w:val="false"/>
          <w:color w:val="000000"/>
          <w:sz w:val="28"/>
        </w:rPr>
        <w:t>интернет-ресурсе</w:t>
      </w:r>
      <w:r>
        <w:rPr>
          <w:rFonts w:ascii="Times New Roman"/>
          <w:b w:val="false"/>
          <w:i w:val="false"/>
          <w:color w:val="000000"/>
          <w:sz w:val="28"/>
        </w:rPr>
        <w:t xml:space="preserve"> размещается следующая информация: </w:t>
      </w:r>
    </w:p>
    <w:bookmarkEnd w:id="83"/>
    <w:bookmarkStart w:name="z98" w:id="84"/>
    <w:p>
      <w:pPr>
        <w:spacing w:after="0"/>
        <w:ind w:left="0"/>
        <w:jc w:val="both"/>
      </w:pPr>
      <w:r>
        <w:rPr>
          <w:rFonts w:ascii="Times New Roman"/>
          <w:b w:val="false"/>
          <w:i w:val="false"/>
          <w:color w:val="000000"/>
          <w:sz w:val="28"/>
        </w:rPr>
        <w:t xml:space="preserve">
      фамилия, имя, отчество, должность, прямой телефон работников службы документационного обеспечения, ответственных за контроль сроков исполнения и прохождения документов в ЦГО; </w:t>
      </w:r>
    </w:p>
    <w:bookmarkEnd w:id="84"/>
    <w:bookmarkStart w:name="z99" w:id="85"/>
    <w:p>
      <w:pPr>
        <w:spacing w:after="0"/>
        <w:ind w:left="0"/>
        <w:jc w:val="both"/>
      </w:pPr>
      <w:r>
        <w:rPr>
          <w:rFonts w:ascii="Times New Roman"/>
          <w:b w:val="false"/>
          <w:i w:val="false"/>
          <w:color w:val="000000"/>
          <w:sz w:val="28"/>
        </w:rPr>
        <w:t xml:space="preserve">
      фамилия, имя, отчество, должность, прямой телефон руководителя службы документационного обеспечения ЦГО; </w:t>
      </w:r>
    </w:p>
    <w:bookmarkEnd w:id="85"/>
    <w:bookmarkStart w:name="z100" w:id="86"/>
    <w:p>
      <w:pPr>
        <w:spacing w:after="0"/>
        <w:ind w:left="0"/>
        <w:jc w:val="both"/>
      </w:pPr>
      <w:r>
        <w:rPr>
          <w:rFonts w:ascii="Times New Roman"/>
          <w:b w:val="false"/>
          <w:i w:val="false"/>
          <w:color w:val="000000"/>
          <w:sz w:val="28"/>
        </w:rPr>
        <w:t xml:space="preserve">
      номер телефона доверия, действующего в ЦГО в соответствии с законодательством Республики Казахстан; </w:t>
      </w:r>
    </w:p>
    <w:bookmarkEnd w:id="86"/>
    <w:bookmarkStart w:name="z101" w:id="87"/>
    <w:p>
      <w:pPr>
        <w:spacing w:after="0"/>
        <w:ind w:left="0"/>
        <w:jc w:val="both"/>
      </w:pPr>
      <w:r>
        <w:rPr>
          <w:rFonts w:ascii="Times New Roman"/>
          <w:b w:val="false"/>
          <w:i w:val="false"/>
          <w:color w:val="000000"/>
          <w:sz w:val="28"/>
        </w:rPr>
        <w:t xml:space="preserve">
      график приема граждан руководством ЦГО; </w:t>
      </w:r>
    </w:p>
    <w:bookmarkEnd w:id="87"/>
    <w:bookmarkStart w:name="z102" w:id="88"/>
    <w:p>
      <w:pPr>
        <w:spacing w:after="0"/>
        <w:ind w:left="0"/>
        <w:jc w:val="both"/>
      </w:pPr>
      <w:r>
        <w:rPr>
          <w:rFonts w:ascii="Times New Roman"/>
          <w:b w:val="false"/>
          <w:i w:val="false"/>
          <w:color w:val="000000"/>
          <w:sz w:val="28"/>
        </w:rPr>
        <w:t xml:space="preserve">
      иная информация в соответствии с законодательством.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Правительства РК от 30.12.2009 </w:t>
      </w:r>
      <w:r>
        <w:rPr>
          <w:rFonts w:ascii="Times New Roman"/>
          <w:b w:val="false"/>
          <w:i w:val="false"/>
          <w:color w:val="00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03" w:id="89"/>
    <w:p>
      <w:pPr>
        <w:spacing w:after="0"/>
        <w:ind w:left="0"/>
        <w:jc w:val="left"/>
      </w:pPr>
      <w:r>
        <w:rPr>
          <w:rFonts w:ascii="Times New Roman"/>
          <w:b/>
          <w:i w:val="false"/>
          <w:color w:val="000000"/>
        </w:rPr>
        <w:t xml:space="preserve">  9. Рассмотрение обращений и запросов физических и юридических</w:t>
      </w:r>
      <w:r>
        <w:br/>
      </w:r>
      <w:r>
        <w:rPr>
          <w:rFonts w:ascii="Times New Roman"/>
          <w:b/>
          <w:i w:val="false"/>
          <w:color w:val="000000"/>
        </w:rPr>
        <w:t>лиц и организация приема граждан в центральных</w:t>
      </w:r>
      <w:r>
        <w:br/>
      </w:r>
      <w:r>
        <w:rPr>
          <w:rFonts w:ascii="Times New Roman"/>
          <w:b/>
          <w:i w:val="false"/>
          <w:color w:val="000000"/>
        </w:rPr>
        <w:t>государственных органах</w:t>
      </w:r>
    </w:p>
    <w:bookmarkEnd w:id="89"/>
    <w:p>
      <w:pPr>
        <w:spacing w:after="0"/>
        <w:ind w:left="0"/>
        <w:jc w:val="both"/>
      </w:pPr>
      <w:r>
        <w:rPr>
          <w:rFonts w:ascii="Times New Roman"/>
          <w:b w:val="false"/>
          <w:i w:val="false"/>
          <w:color w:val="ff0000"/>
          <w:sz w:val="28"/>
        </w:rPr>
        <w:t xml:space="preserve">
      Сноска. Заголовок раздела 9 в редакции постановления Правительства РК от 31.12.2015 </w:t>
      </w:r>
      <w:r>
        <w:rPr>
          <w:rFonts w:ascii="Times New Roman"/>
          <w:b w:val="false"/>
          <w:i w:val="false"/>
          <w:color w:val="ff0000"/>
          <w:sz w:val="28"/>
        </w:rPr>
        <w:t>№ 1195</w:t>
      </w:r>
      <w:r>
        <w:rPr>
          <w:rFonts w:ascii="Times New Roman"/>
          <w:b w:val="false"/>
          <w:i w:val="false"/>
          <w:color w:val="ff0000"/>
          <w:sz w:val="28"/>
        </w:rPr>
        <w:t>.</w:t>
      </w:r>
    </w:p>
    <w:bookmarkStart w:name="z104" w:id="90"/>
    <w:p>
      <w:pPr>
        <w:spacing w:after="0"/>
        <w:ind w:left="0"/>
        <w:jc w:val="both"/>
      </w:pPr>
      <w:r>
        <w:rPr>
          <w:rFonts w:ascii="Times New Roman"/>
          <w:b w:val="false"/>
          <w:i w:val="false"/>
          <w:color w:val="000000"/>
          <w:sz w:val="28"/>
        </w:rPr>
        <w:t xml:space="preserve">
       38. Рассмотрение обращений, запросов и прием граждан в ЦГО осуществляются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от 12 января 2007 года </w:t>
      </w:r>
      <w:r>
        <w:rPr>
          <w:rFonts w:ascii="Times New Roman"/>
          <w:b w:val="false"/>
          <w:i w:val="false"/>
          <w:color w:val="000000"/>
          <w:sz w:val="28"/>
        </w:rPr>
        <w:t>"О порядке рассмотрения обращений физических и юридических лиц"</w:t>
      </w:r>
      <w:r>
        <w:rPr>
          <w:rFonts w:ascii="Times New Roman"/>
          <w:b w:val="false"/>
          <w:i w:val="false"/>
          <w:color w:val="000000"/>
          <w:sz w:val="28"/>
        </w:rPr>
        <w:t xml:space="preserve">, от 16 ноября 2015 года  </w:t>
      </w:r>
      <w:r>
        <w:rPr>
          <w:rFonts w:ascii="Times New Roman"/>
          <w:b w:val="false"/>
          <w:i w:val="false"/>
          <w:color w:val="000000"/>
          <w:sz w:val="28"/>
        </w:rPr>
        <w:t>"О доступе к информации"</w:t>
      </w:r>
      <w:r>
        <w:rPr>
          <w:rFonts w:ascii="Times New Roman"/>
          <w:b w:val="false"/>
          <w:i w:val="false"/>
          <w:color w:val="000000"/>
          <w:sz w:val="28"/>
        </w:rPr>
        <w:t xml:space="preserve">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сентября 2002 года № 974 "Об организации приема физических лиц и представителей юридических лиц в центральных и местных исполнительных органах Республики Казахстан".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Правительства РК от 31.12.2015 </w:t>
      </w:r>
      <w:r>
        <w:rPr>
          <w:rFonts w:ascii="Times New Roman"/>
          <w:b w:val="false"/>
          <w:i w:val="false"/>
          <w:color w:val="000000"/>
          <w:sz w:val="28"/>
        </w:rPr>
        <w:t>№ 1195</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