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dd66" w14:textId="dafd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334. Утратило силу постановлением Правительства Республики Казахстан от 25 сентября 2010 года N 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25.09.2010 </w:t>
      </w:r>
      <w:r>
        <w:rPr>
          <w:rFonts w:ascii="Times New Roman"/>
          <w:b w:val="false"/>
          <w:i w:val="false"/>
          <w:color w:val="ff0000"/>
          <w:sz w:val="28"/>
        </w:rPr>
        <w:t>N 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12)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 К. Масимов 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№ 334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реестра товаров, работ и услуг,</w:t>
      </w:r>
      <w:r>
        <w:br/>
      </w:r>
      <w:r>
        <w:rPr>
          <w:rFonts w:ascii="Times New Roman"/>
          <w:b/>
          <w:i w:val="false"/>
          <w:color w:val="000000"/>
        </w:rPr>
        <w:t>
используемых при проведении операций по недропользованию, и их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производителей, включая критерии их оценки для внесения в</w:t>
      </w:r>
      <w:r>
        <w:br/>
      </w:r>
      <w:r>
        <w:rPr>
          <w:rFonts w:ascii="Times New Roman"/>
          <w:b/>
          <w:i w:val="false"/>
          <w:color w:val="000000"/>
        </w:rPr>
        <w:t>
данный реестр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01.04.2010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27 января 1996 года "О недрах и недропользовании" (далее - Закон) и определяют порядок формирования и ведения реестра товаров, работ и услуг, используемых при проведении операций по недропользованию, и их производителей, включая критерии их оценки для внесения в данный реестр (далее - реестр).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 и определения, установленные в Законе,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орган, определяемый Правительством Республики Казахстан и действующий от имени Республики Казахстан в осуществлении прав, связанных с заключением и исполнением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- перечень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- физическое или юридическое лицо, производящее и (или) поставляющее товары и (или) выполняющее работы и (или) оказывающее услуги, используемые при проведении операции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Электронная цифровая подпись приравнивает по юридической силе электронные документы к традиционным бумажным документам и дает возможность получателю сообщения удостовериться, что сообщение подписано именно тем, кем и должно было быть подписано.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компетентным органом.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и ведение реестра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осуществляется в государственной информационной системе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сведений о товарах, работах и услугах, используемых при проведении операций по недропользованию, осуществляется в реестре на основании сведений годовых программ закупа товаров, работ и услуг, представляемых недропользователями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о производителях товаров, работ и услуг, используемых при проведении операций по недропользованию, осуществляется в реестре на основании сведений, представленных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 ведением реестра понимается: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 и услугах, используемых при проведении операций по недропользованию, и их производителях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сведений, представленных производителями, а также при исключении производителей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сведений, представленных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в государственной информационной системе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Областные (города республиканского значения, столицы) исполнительные органы ежеквартально представляют компетентному органу перечень товаров, работ и услуг, производимых на территории области (города республиканского значения, столицы), и их производителей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бумажном носителе, подписанный уполномоченным лицом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Компетентный орган в целях формирования и ведения реестра может направить оповещение производителям, приведенным в сведениях, представленных областными (города республиканского значения, столицы) исполнительными органами о возможности их внесения в реестр и сведений о предлагаемых ими товарах, работах, услугах, используемых при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сведений о товарах, работах и услугах, используемых при проведении операций по недропользованию, в реестре недропользователь: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календарных дней со дня заключения контракта на проведение операций по недропользованию регистрируется в государственной информационной системе "Реестр товаров, работ и услуг, используемых при проведении операций по недропользованию" путем заполнения регистрационной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регистрационную анкету на бумажном носителе, подписанную руководителем или иным уполномоченным лицом и заверенную печатью в компетентный орган в течение пяти рабочих дней с момента ее заполнения в государственной информационной системе "Реестр товаров, работ и услуг, используемых при проведении операций по недропользованию";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</w:t>
      </w:r>
      <w:r>
        <w:rPr>
          <w:rFonts w:ascii="Times New Roman"/>
          <w:b w:val="false"/>
          <w:i w:val="false"/>
          <w:color w:val="000000"/>
          <w:sz w:val="28"/>
        </w:rPr>
        <w:t>годовую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товаров, работ и услуг в государственную информационную систему "Реестр товаров, работ и услуг, используемых при проведении операций по недропользованию" с использованием имени пользователя и пароля, предоставляемого в соответствии с пунктом 10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Компетентный орган в течение трех рабочих дней после получения от недропользователя регистрационной анкеты на бумажном носителе, подписанной уполномоченным лицом и заверенной печатью направляет на электронный адрес, указанный в анкете недропользователя имя пользователя и пароль.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в реестре сведений о производителях товаров, работ и услуг, используемых при проведении операций по недропользованию, производитель на добровольной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регистрируется в государственной информационной системе "Реестр товаров, работ и услуг, используемых при проведении операций по недропользованию" путем заполнения регистрационной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регистрационную анкету на бумажном носителе, подписанную руководителем или иным уполномоченным лицом и заверенную печатью, а также нотариально засвидетельствованную копию свидетельства о государственной регистрации (перерегистрации) юридического лица или копию документа о регистрации в качестве субъекта предпринимательства, в компетентный орган в течение пяти рабочих дней с момента ее внесения в государственную информационную систему "Реестр товаров, работ и услуг, используемых при проведении операций по недропользованию". Нерезиденты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в государственную информационную систему "Реестр товаров, работ и услуг, используемых при проведении операций по недропользованию" сведения о предлагаемых товарах, работах и услугах с использованием имени пользователя и пароля, предоставляемого в соответствии с пунктом 12 Правил и удостоверяет их электронной цифровой подписью руководителя или иного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Компетентный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трех рабочих дней после получения от производителя документов согласно подпункту 2) пункта 11 Правил проверяет соответствие производителя критерию, приведенному в подпункте 1) пункта 13 Правил и посредством государственной информационной системы "Реестр товаров, работ и услуг, используемых при проведении операций по недропользованию" направляет на электронный адрес, указанный в анкете производителя имя пользователя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внесения производителем сведений о предлагаемых товарах, работах и услугах, используемых при проведении операций по недропользованию, проверяет соответствие производителя критерию, приведенному в подпункте 2) пункта 13 Правил, посредством государственной информационной системы "Реестр товаров, работ и услуг, используемых при проведении операций по недропользованию";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его соответствия критериям, приведенным в пункте 13 Правил, вносит производителя в реестр посредством государственной информационной системы "Реестр товаров, работ и услуг, используемых при проведении операций по недропользованию".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Критериями оценки производителей товаров, работ и услуг, используемых при проведении операций по недропользованию, для внесения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качестве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товаров, работ и услуг, указанных производителем в соответствии с подпунктом 3) пункта 11 Правил, в годовых программах закупа товаров, работ и услуг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Обновление реестра осуществляется при изменении сведений, представленных производителями, недропользователями, а также при исключении производителей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Исключение производителя из реестра осуществляется компетентным 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инициативе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исключения из реестра производитель представляет в компетентный орган заявление об его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исключает производителя из реестра в течение трех рабочих дней после получения заявления и (или) при наступлении случая, указанного в подпункте 1) пункта 15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Размещение реестра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государственной информационной системе "Реестр товаров, работ и услуг, используемых при проведении операций по недропользованию".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операций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производителей, включая критерии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 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производимых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области (города республиканского значения, столицы),</w:t>
      </w:r>
      <w:r>
        <w:br/>
      </w:r>
      <w:r>
        <w:rPr>
          <w:rFonts w:ascii="Times New Roman"/>
          <w:b/>
          <w:i w:val="false"/>
          <w:color w:val="000000"/>
        </w:rPr>
        <w:t>
и их производителей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853"/>
        <w:gridCol w:w="39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(населенный пункт)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товара,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товаров работ и услуг,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операций по недропользованию,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производителей, включая критерии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для внесения в данный реестр  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товаров, работ и услуг, используемых при проведении операций по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недропользованию, и их производителей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3293"/>
        <w:gridCol w:w="37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работы/услуги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работы/услуги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Статистический классификатор продукции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