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f819" w14:textId="b9af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стабилизации ситуации на рынке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2008 года N 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6 ноября 2007 года N 1039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утверждении Плана первоочередных действий по обеспечению стабильности социально-экономического развития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", в целях обеспечения экономической стабильности на рынке жилья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индустрии и торговли Республики Казахстан из резерва Правительства Республики Казахстан на неотложные затраты средства в сумме 41000000000 (сорок один миллиард) тенге в виде целевых трансфертов для перечисления акиму города Астаны на приобретение квартир, в 2008 году - 21500000000 (двадцать один миллиард пятьсот миллионов) тенге, в 2009 году предусмотреть выделение средств в сумме 19500000000 (девятнадцать миллиардов пятьсот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23.12.2008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1206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города Астаны в соответствии с действующим законодательством приобрести квартиры стоимостью не более 115000 (сто пятнадцать тысяч) тенге за один квадратный метр у застройщиков на объектах строительства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Рекомендовать акционерным обществам "Фонд национального благосостояния "Самрук-Қазына", "Национальный управляющий холдинг "КазАгро" и их дочерним организациям в установленном законодательством порядке приобрести квартиры на объектах строительства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обеспечить контроль за целевым использованием выделенных средств.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