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6c9c" w14:textId="49f6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ноября 2004 года № 1185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2008 года № 414.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11 ноября 2004 года N 1185 "Об определении социально значимых межобластных сообщений" (САПП Республики Казахстан, 2004 г., N 45, ст. 562)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20, 36, 37 и 41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Кокшетау - Кызылорда.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Караганды -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Астана - Кызыл-Ту -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Кызылорда - Семей.".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