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6265" w14:textId="bff6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средства в сумме 1333950 (один миллион триста тридцать три тысячи девятьсот пятьдесят) тенге для исполнения дополнительного решения суда города Астаны от 17 мая 2005 года, вынесенного в пользу компании "Tabani Corporation".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