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da5c" w14:textId="b94d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зоне, свободной от ядерного оружия, в Центральной Азии"</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2008 года N 832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о зоне, свободной от ядерного оружия, в Центральной Азии".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bookmarkStart w:name="z3" w:id="2"/>
    <w:p>
      <w:pPr>
        <w:spacing w:after="0"/>
        <w:ind w:left="0"/>
        <w:jc w:val="left"/>
      </w:pPr>
      <w:r>
        <w:rPr>
          <w:rFonts w:ascii="Times New Roman"/>
          <w:b/>
          <w:i w:val="false"/>
          <w:color w:val="000000"/>
        </w:rPr>
        <w:t xml:space="preserve"> 
Закон Республики Казахстан  О ратификации Договора о зоне, свободной от </w:t>
      </w:r>
      <w:r>
        <w:br/>
      </w:r>
      <w:r>
        <w:rPr>
          <w:rFonts w:ascii="Times New Roman"/>
          <w:b/>
          <w:i w:val="false"/>
          <w:color w:val="000000"/>
        </w:rPr>
        <w:t xml:space="preserve">
ядерного оружия, в Центральной Азии </w:t>
      </w:r>
    </w:p>
    <w:bookmarkEnd w:id="2"/>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 xml:space="preserve">Договор </w:t>
      </w:r>
      <w:r>
        <w:rPr>
          <w:rFonts w:ascii="Times New Roman"/>
          <w:b w:val="false"/>
          <w:i w:val="false"/>
          <w:color w:val="000000"/>
          <w:sz w:val="28"/>
        </w:rPr>
        <w:t xml:space="preserve">о зоне, свободной от ядерного оружия, в Центральной Азии, подписанный в Семипалатинске 8 сентября 2006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 О ЗОНЕ, СВОБОДНОЙ ОТ ЯДЕРНОГО ОРУЖИЯ, </w:t>
      </w:r>
      <w:r>
        <w:br/>
      </w:r>
      <w:r>
        <w:rPr>
          <w:rFonts w:ascii="Times New Roman"/>
          <w:b/>
          <w:i w:val="false"/>
          <w:color w:val="000000"/>
        </w:rPr>
        <w:t xml:space="preserve">
В ЦЕНТРАЛЬНОЙ АЗИИ </w:t>
      </w:r>
    </w:p>
    <w:p>
      <w:pPr>
        <w:spacing w:after="0"/>
        <w:ind w:left="0"/>
        <w:jc w:val="both"/>
      </w:pPr>
      <w:r>
        <w:rPr>
          <w:rFonts w:ascii="Times New Roman"/>
          <w:b w:val="false"/>
          <w:i/>
          <w:color w:val="000000"/>
          <w:sz w:val="28"/>
        </w:rPr>
        <w:t xml:space="preserve">      Стороны настоящего Договора, </w:t>
      </w:r>
      <w:r>
        <w:br/>
      </w:r>
      <w:r>
        <w:rPr>
          <w:rFonts w:ascii="Times New Roman"/>
          <w:b w:val="false"/>
          <w:i w:val="false"/>
          <w:color w:val="000000"/>
          <w:sz w:val="28"/>
        </w:rPr>
        <w:t>
</w:t>
      </w:r>
      <w:r>
        <w:rPr>
          <w:rFonts w:ascii="Times New Roman"/>
          <w:b w:val="false"/>
          <w:i/>
          <w:color w:val="000000"/>
          <w:sz w:val="28"/>
        </w:rPr>
        <w:t xml:space="preserve">      руководствуясь </w:t>
      </w:r>
      <w:r>
        <w:rPr>
          <w:rFonts w:ascii="Times New Roman"/>
          <w:b w:val="false"/>
          <w:i w:val="false"/>
          <w:color w:val="000000"/>
          <w:sz w:val="28"/>
        </w:rPr>
        <w:t xml:space="preserve">Алматинской декларацией глав центральноазиатских государств, принятой 28 февраля 1997 года, Заявлением министров иностранных дел пяти государств региона, принятым в Ташкенте 15 сентября 1997 года, резолюциями и решениями Генеральной Ассамблеи Организации Объединенных Наций 52/38 S от 9 декабря 1997 года, 53/77 А от 4 декабря 1998 года, 55/33 W от 20 декабря 2000 года, 57/69 от 22 ноября 2002 года, 58/518 от 8 декабря 2003 года, 59/513 от 3 декабря 2004 года и 60/516 от 8 декабря 2005 года, озаглавленными "Создание зоны, свободной от ядерного оружия, в Центральной Азии", и Коммюнике Консультативной встречи экспертов центральноазиатских стран, государств, обладающих ядерным оружием, и Организации Объединенных Наций, принятым в Бишкеке 9 июля 1998 года, </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 xml:space="preserve">необходимость продолжения систематических и последовательных усилий по сокращению ядерного оружия на глобальном уровне с конечной целью ликвидации этого оружия, а также всеобщего и полного разоружения под строгим и эффективным международным контролем и </w:t>
      </w:r>
      <w:r>
        <w:rPr>
          <w:rFonts w:ascii="Times New Roman"/>
          <w:b w:val="false"/>
          <w:i/>
          <w:color w:val="000000"/>
          <w:sz w:val="28"/>
        </w:rPr>
        <w:t xml:space="preserve">будучи убеждены </w:t>
      </w:r>
      <w:r>
        <w:rPr>
          <w:rFonts w:ascii="Times New Roman"/>
          <w:b w:val="false"/>
          <w:i w:val="false"/>
          <w:color w:val="000000"/>
          <w:sz w:val="28"/>
        </w:rPr>
        <w:t xml:space="preserve">в том, что все государства обязаны вносить вклад в достижение этой цели,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том, что зона, свободная от ядерного оружия, в Центральной Азии будет представлять собой важный шаг на пути к укреплению режима ядерного нераспространения, развитию сотрудничества в использовании ядерной энергии в мирных целях, развитию сотрудничества в экологической реабилитации территорий, пострадавших от радиоактивного заражения, и укреплению регионального и международного мира и безопасности, </w:t>
      </w:r>
      <w:r>
        <w:br/>
      </w:r>
      <w:r>
        <w:rPr>
          <w:rFonts w:ascii="Times New Roman"/>
          <w:b w:val="false"/>
          <w:i w:val="false"/>
          <w:color w:val="000000"/>
          <w:sz w:val="28"/>
        </w:rPr>
        <w:t>
</w:t>
      </w:r>
      <w:r>
        <w:rPr>
          <w:rFonts w:ascii="Times New Roman"/>
          <w:b w:val="false"/>
          <w:i/>
          <w:color w:val="000000"/>
          <w:sz w:val="28"/>
        </w:rPr>
        <w:t xml:space="preserve">      считая </w:t>
      </w:r>
      <w:r>
        <w:rPr>
          <w:rFonts w:ascii="Times New Roman"/>
          <w:b w:val="false"/>
          <w:i w:val="false"/>
          <w:color w:val="000000"/>
          <w:sz w:val="28"/>
        </w:rPr>
        <w:t xml:space="preserve">, что зона, свободная от ядерного оружия, в Центральной Азии будет способствовать укреплению безопасности центральноазиатских государств, особенно если пять государств, обладающих ядерным оружием, которые признаны таковыми в Договоре о нераспространении ядерного оружия 1968 года (далее именуемом ДНЯО), присоединятся к прилагаемому Протоколу о гарантиях безопасности,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в ряде регионов, включая Латинскую Америку и Карибский бассейн, южную часть Тихого океана, Юго-Восточную Азию и Африку, созданы зоны, свободные от ядерного оружия, в которых обладание ядерным оружием, его разработка, производство, привнесение и развертывание, а также применение или угроза его применения запрещены, и </w:t>
      </w:r>
      <w:r>
        <w:rPr>
          <w:rFonts w:ascii="Times New Roman"/>
          <w:b w:val="false"/>
          <w:i/>
          <w:color w:val="000000"/>
          <w:sz w:val="28"/>
        </w:rPr>
        <w:t xml:space="preserve">стремясь </w:t>
      </w:r>
      <w:r>
        <w:rPr>
          <w:rFonts w:ascii="Times New Roman"/>
          <w:b w:val="false"/>
          <w:i w:val="false"/>
          <w:color w:val="000000"/>
          <w:sz w:val="28"/>
        </w:rPr>
        <w:t xml:space="preserve">распространить такой режим на всю планету на благо всего живого, </w:t>
      </w:r>
      <w:r>
        <w:br/>
      </w:r>
      <w:r>
        <w:rPr>
          <w:rFonts w:ascii="Times New Roman"/>
          <w:b w:val="false"/>
          <w:i w:val="false"/>
          <w:color w:val="000000"/>
          <w:sz w:val="28"/>
        </w:rPr>
        <w:t>
</w:t>
      </w:r>
      <w:r>
        <w:rPr>
          <w:rFonts w:ascii="Times New Roman"/>
          <w:b w:val="false"/>
          <w:i/>
          <w:color w:val="000000"/>
          <w:sz w:val="28"/>
        </w:rPr>
        <w:t xml:space="preserve">      подтверждая </w:t>
      </w:r>
      <w:r>
        <w:rPr>
          <w:rFonts w:ascii="Times New Roman"/>
          <w:b w:val="false"/>
          <w:i w:val="false"/>
          <w:color w:val="000000"/>
          <w:sz w:val="28"/>
        </w:rPr>
        <w:t xml:space="preserve">обязательства, изложенные в ДНЯО, "Принципах и целях ядерного нераспространения и разоружения", принятых на Конференции 1995 года участников ДНЯО по рассмотрению и продлению действия Договора, и Заключительном документе Конференции 2000 года участников ДНЯО по рассмотрению действия Договора, а также принципы и цели, изложенные в Договоре о всеобъемлющем запрещении ядерных испытаний 1996 года (далее именуемом ДВЗЯИ), </w:t>
      </w:r>
      <w:r>
        <w:br/>
      </w:r>
      <w:r>
        <w:rPr>
          <w:rFonts w:ascii="Times New Roman"/>
          <w:b w:val="false"/>
          <w:i w:val="false"/>
          <w:color w:val="000000"/>
          <w:sz w:val="28"/>
        </w:rPr>
        <w:t>
</w:t>
      </w:r>
      <w:r>
        <w:rPr>
          <w:rFonts w:ascii="Times New Roman"/>
          <w:b w:val="false"/>
          <w:i/>
          <w:color w:val="000000"/>
          <w:sz w:val="28"/>
        </w:rPr>
        <w:t xml:space="preserve">      постановили </w:t>
      </w:r>
      <w:r>
        <w:rPr>
          <w:rFonts w:ascii="Times New Roman"/>
          <w:b w:val="false"/>
          <w:i w:val="false"/>
          <w:color w:val="000000"/>
          <w:sz w:val="28"/>
        </w:rPr>
        <w:t xml:space="preserve">создать в Центральной Азии зону, свободную от ядерного оружия, и </w:t>
      </w:r>
      <w:r>
        <w:rPr>
          <w:rFonts w:ascii="Times New Roman"/>
          <w:b w:val="false"/>
          <w:i/>
          <w:color w:val="000000"/>
          <w:sz w:val="28"/>
        </w:rPr>
        <w:t xml:space="preserve">договорились </w:t>
      </w:r>
      <w:r>
        <w:rPr>
          <w:rFonts w:ascii="Times New Roman"/>
          <w:b w:val="false"/>
          <w:i w:val="false"/>
          <w:color w:val="000000"/>
          <w:sz w:val="28"/>
        </w:rPr>
        <w:t xml:space="preserve">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Определение и употребление терминов </w:t>
      </w:r>
    </w:p>
    <w:p>
      <w:pPr>
        <w:spacing w:after="0"/>
        <w:ind w:left="0"/>
        <w:jc w:val="both"/>
      </w:pPr>
      <w:r>
        <w:rPr>
          <w:rFonts w:ascii="Times New Roman"/>
          <w:b w:val="false"/>
          <w:i w:val="false"/>
          <w:color w:val="000000"/>
          <w:sz w:val="28"/>
        </w:rPr>
        <w:t xml:space="preserve">      Для целей настоящего Договора и Протокола к нему: </w:t>
      </w:r>
      <w:r>
        <w:br/>
      </w:r>
      <w:r>
        <w:rPr>
          <w:rFonts w:ascii="Times New Roman"/>
          <w:b w:val="false"/>
          <w:i w:val="false"/>
          <w:color w:val="000000"/>
          <w:sz w:val="28"/>
        </w:rPr>
        <w:t xml:space="preserve">
      а) "зона, свободная от ядерного оружия, в Центральной Азии" включает Республику Казахстан, Кыргызскую Республику, Республику Таджикистан, Туркменистан и Республику Узбекистан; </w:t>
      </w:r>
      <w:r>
        <w:br/>
      </w:r>
      <w:r>
        <w:rPr>
          <w:rFonts w:ascii="Times New Roman"/>
          <w:b w:val="false"/>
          <w:i w:val="false"/>
          <w:color w:val="000000"/>
          <w:sz w:val="28"/>
        </w:rPr>
        <w:t xml:space="preserve">
      b) "ядерное оружие или другое ядерное взрывное устройство" означает любое оружие или другое взрывное устройство, способное выделять ядерную энергию, независимо от военной или гражданской цели, для которой это оружие или устройство может быть использовано. Этот термин включает такое оружие или устройство в несобранном или частично собранном виде, но не включает средства транспортировки или доставки такого оружия или устройства, если они отделимы от него и не являются неотъемлемой его частью; </w:t>
      </w:r>
      <w:r>
        <w:br/>
      </w:r>
      <w:r>
        <w:rPr>
          <w:rFonts w:ascii="Times New Roman"/>
          <w:b w:val="false"/>
          <w:i w:val="false"/>
          <w:color w:val="000000"/>
          <w:sz w:val="28"/>
        </w:rPr>
        <w:t xml:space="preserve">
      с) "размещение" означает ввоз, помещение, накопление, хранение, установку и развертывание; </w:t>
      </w:r>
      <w:r>
        <w:br/>
      </w:r>
      <w:r>
        <w:rPr>
          <w:rFonts w:ascii="Times New Roman"/>
          <w:b w:val="false"/>
          <w:i w:val="false"/>
          <w:color w:val="000000"/>
          <w:sz w:val="28"/>
        </w:rPr>
        <w:t xml:space="preserve">
      d) "ядерный материал" означает любой исходный или специальный расщепляющийся материал, как он определен в статье XX Устава Международного агентства по атомной энергии (далее именуемого МАГАТЭ), с учетом поправок, вносимых время от времени МАГАТЭ; </w:t>
      </w:r>
      <w:r>
        <w:br/>
      </w:r>
      <w:r>
        <w:rPr>
          <w:rFonts w:ascii="Times New Roman"/>
          <w:b w:val="false"/>
          <w:i w:val="false"/>
          <w:color w:val="000000"/>
          <w:sz w:val="28"/>
        </w:rPr>
        <w:t xml:space="preserve">
      е) "радиоактивные отходы" означают любой радиоактивный материал, т.е. любое вещество, содержащее радионуклиды, которое будет или уже было выведено из практического применения и более не используется, активность которого и концентрация активности радионуклидов в котором превышают уровни, ниже которых предусматривается освобождение от действия международных норм, опубликованных МАГАТЭ; </w:t>
      </w:r>
      <w:r>
        <w:br/>
      </w:r>
      <w:r>
        <w:rPr>
          <w:rFonts w:ascii="Times New Roman"/>
          <w:b w:val="false"/>
          <w:i w:val="false"/>
          <w:color w:val="000000"/>
          <w:sz w:val="28"/>
        </w:rPr>
        <w:t xml:space="preserve">
      f) "установка" означает: </w:t>
      </w:r>
      <w:r>
        <w:br/>
      </w:r>
      <w:r>
        <w:rPr>
          <w:rFonts w:ascii="Times New Roman"/>
          <w:b w:val="false"/>
          <w:i w:val="false"/>
          <w:color w:val="000000"/>
          <w:sz w:val="28"/>
        </w:rPr>
        <w:t xml:space="preserve">
      i) реактор, критическую сборку, завод по конверсии, завод по изготовлению, перерабатывающую установку, установку для разделения изотопов или отдельное хранилище; или </w:t>
      </w:r>
      <w:r>
        <w:br/>
      </w:r>
      <w:r>
        <w:rPr>
          <w:rFonts w:ascii="Times New Roman"/>
          <w:b w:val="false"/>
          <w:i w:val="false"/>
          <w:color w:val="000000"/>
          <w:sz w:val="28"/>
        </w:rPr>
        <w:t xml:space="preserve">
      ii) любое местонахождение, где обычно используется ядерный материал в количествах, превышающих один эффективный килограмм.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Действие Договора </w:t>
      </w:r>
    </w:p>
    <w:p>
      <w:pPr>
        <w:spacing w:after="0"/>
        <w:ind w:left="0"/>
        <w:jc w:val="both"/>
      </w:pPr>
      <w:r>
        <w:rPr>
          <w:rFonts w:ascii="Times New Roman"/>
          <w:b w:val="false"/>
          <w:i w:val="false"/>
          <w:color w:val="000000"/>
          <w:sz w:val="28"/>
        </w:rPr>
        <w:t xml:space="preserve">      а) сфера применения зоны, свободной от ядерного оружия, в Центральной Азии определена исключительно для целей настоящего Договора как сухопутная территория, все водные пространства (гавани, озера, реки и ручьи) и воздушное пространство над ними, которые принадлежат Республике Казахстан, Кыргызской Республике, Республике Таджикистан, Туркменистану и Республике Узбекистан; </w:t>
      </w:r>
      <w:r>
        <w:br/>
      </w:r>
      <w:r>
        <w:rPr>
          <w:rFonts w:ascii="Times New Roman"/>
          <w:b w:val="false"/>
          <w:i w:val="false"/>
          <w:color w:val="000000"/>
          <w:sz w:val="28"/>
        </w:rPr>
        <w:t xml:space="preserve">
      b) ничто в настоящем Договоре не должно наносить ущерба правам любого из центральноазиатских государств в любом споре, касающемся принадлежности сухопутных или водных пространств, которые могут включаться или не включаться в эту зону, или суверенитета над ними, и не должно никаким иным образом затрагивать эти права.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Основные обязательства </w:t>
      </w:r>
    </w:p>
    <w:p>
      <w:pPr>
        <w:spacing w:after="0"/>
        <w:ind w:left="0"/>
        <w:jc w:val="both"/>
      </w:pPr>
      <w:r>
        <w:rPr>
          <w:rFonts w:ascii="Times New Roman"/>
          <w:b w:val="false"/>
          <w:i w:val="false"/>
          <w:color w:val="000000"/>
          <w:sz w:val="28"/>
        </w:rPr>
        <w:t xml:space="preserve">      1. Каждая Сторона обязуется: </w:t>
      </w:r>
      <w:r>
        <w:br/>
      </w:r>
      <w:r>
        <w:rPr>
          <w:rFonts w:ascii="Times New Roman"/>
          <w:b w:val="false"/>
          <w:i w:val="false"/>
          <w:color w:val="000000"/>
          <w:sz w:val="28"/>
        </w:rPr>
        <w:t xml:space="preserve">
      а) не проводить исследований, не разрабатывать, не производить, не накапливать запасов или иным образом не приобретать, не обладать или не осуществлять контроль над любым ядерным оружием или другим ядерным взрывным устройством в любой форме и где бы то ни было; </w:t>
      </w:r>
      <w:r>
        <w:br/>
      </w:r>
      <w:r>
        <w:rPr>
          <w:rFonts w:ascii="Times New Roman"/>
          <w:b w:val="false"/>
          <w:i w:val="false"/>
          <w:color w:val="000000"/>
          <w:sz w:val="28"/>
        </w:rPr>
        <w:t xml:space="preserve">
      b) не стремиться получить и не получать никакую помощь в проведении исследований, разработке, производстве, накоплении запасов, приобретении, обладании или контроле над любым ядерным оружием или другим ядерным взрывным устройством; </w:t>
      </w:r>
      <w:r>
        <w:br/>
      </w:r>
      <w:r>
        <w:rPr>
          <w:rFonts w:ascii="Times New Roman"/>
          <w:b w:val="false"/>
          <w:i w:val="false"/>
          <w:color w:val="000000"/>
          <w:sz w:val="28"/>
        </w:rPr>
        <w:t xml:space="preserve">
      с) не предпринимать и не поощрять никаких действий для оказания содействия в проведении исследований, разработке, производстве, накоплении, приобретении или обладании любым ядерным оружием или другим ядерным взрывным устройством; </w:t>
      </w:r>
      <w:r>
        <w:br/>
      </w:r>
      <w:r>
        <w:rPr>
          <w:rFonts w:ascii="Times New Roman"/>
          <w:b w:val="false"/>
          <w:i w:val="false"/>
          <w:color w:val="000000"/>
          <w:sz w:val="28"/>
        </w:rPr>
        <w:t xml:space="preserve">
      d) не допускать на своей территории: </w:t>
      </w:r>
      <w:r>
        <w:br/>
      </w:r>
      <w:r>
        <w:rPr>
          <w:rFonts w:ascii="Times New Roman"/>
          <w:b w:val="false"/>
          <w:i w:val="false"/>
          <w:color w:val="000000"/>
          <w:sz w:val="28"/>
        </w:rPr>
        <w:t xml:space="preserve">
      i) производство, приобретение, размещение, хранение или применение ядерного оружия или другого ядерного взрывного устройства; </w:t>
      </w:r>
      <w:r>
        <w:br/>
      </w:r>
      <w:r>
        <w:rPr>
          <w:rFonts w:ascii="Times New Roman"/>
          <w:b w:val="false"/>
          <w:i w:val="false"/>
          <w:color w:val="000000"/>
          <w:sz w:val="28"/>
        </w:rPr>
        <w:t xml:space="preserve">
      ii) получение, хранение, накопление, установку или другую форму обладания любым ядерным оружием или другим ядерным взрывным устройством или контроля над ними; </w:t>
      </w:r>
      <w:r>
        <w:br/>
      </w:r>
      <w:r>
        <w:rPr>
          <w:rFonts w:ascii="Times New Roman"/>
          <w:b w:val="false"/>
          <w:i w:val="false"/>
          <w:color w:val="000000"/>
          <w:sz w:val="28"/>
        </w:rPr>
        <w:t xml:space="preserve">
      iii) никакие действия, кем бы они ни предпринимались, по оказанию содействия или поощрению разработки, производства, накопления запасов, приобретения и обладания любым ядерным оружием или другим ядерным взрывным устройством или контроля над ними. </w:t>
      </w:r>
      <w:r>
        <w:br/>
      </w:r>
      <w:r>
        <w:rPr>
          <w:rFonts w:ascii="Times New Roman"/>
          <w:b w:val="false"/>
          <w:i w:val="false"/>
          <w:color w:val="000000"/>
          <w:sz w:val="28"/>
        </w:rPr>
        <w:t xml:space="preserve">
      2. Каждая Сторона обязуется не допускать захоронение радиоактивных отходов других государств на своей территории.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Иностранные суда, летательные аппараты и наземный транспорт </w:t>
      </w:r>
    </w:p>
    <w:p>
      <w:pPr>
        <w:spacing w:after="0"/>
        <w:ind w:left="0"/>
        <w:jc w:val="both"/>
      </w:pPr>
      <w:r>
        <w:rPr>
          <w:rFonts w:ascii="Times New Roman"/>
          <w:b w:val="false"/>
          <w:i w:val="false"/>
          <w:color w:val="000000"/>
          <w:sz w:val="28"/>
        </w:rPr>
        <w:t xml:space="preserve">      Без ущерба для целей и задач настоящего Договора каждая Сторона в порядке осуществления своих суверенных прав свободна решать вопросы, связанные с транзитом через свою территорию воздушным, сухопутным или водным путем, включая заходы иностранных судов в ее порты и посадку иностранных летательных аппаратов на ее аэродромах.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Запрещение испытаний ядерного оружия или других </w:t>
      </w:r>
      <w:r>
        <w:br/>
      </w:r>
      <w:r>
        <w:rPr>
          <w:rFonts w:ascii="Times New Roman"/>
          <w:b/>
          <w:i w:val="false"/>
          <w:color w:val="000000"/>
        </w:rPr>
        <w:t xml:space="preserve">
ядерных взрывных устройств </w:t>
      </w:r>
    </w:p>
    <w:p>
      <w:pPr>
        <w:spacing w:after="0"/>
        <w:ind w:left="0"/>
        <w:jc w:val="both"/>
      </w:pPr>
      <w:r>
        <w:rPr>
          <w:rFonts w:ascii="Times New Roman"/>
          <w:b w:val="false"/>
          <w:i w:val="false"/>
          <w:color w:val="000000"/>
          <w:sz w:val="28"/>
        </w:rPr>
        <w:t xml:space="preserve">      Каждая Сторона обязуется в соответствии с ДВЗЯИ: </w:t>
      </w:r>
      <w:r>
        <w:br/>
      </w:r>
      <w:r>
        <w:rPr>
          <w:rFonts w:ascii="Times New Roman"/>
          <w:b w:val="false"/>
          <w:i w:val="false"/>
          <w:color w:val="000000"/>
          <w:sz w:val="28"/>
        </w:rPr>
        <w:t xml:space="preserve">
      а) не производить любой испытательный взрыв ядерного оружия и любой другой ядерный взрыв; </w:t>
      </w:r>
      <w:r>
        <w:br/>
      </w:r>
      <w:r>
        <w:rPr>
          <w:rFonts w:ascii="Times New Roman"/>
          <w:b w:val="false"/>
          <w:i w:val="false"/>
          <w:color w:val="000000"/>
          <w:sz w:val="28"/>
        </w:rPr>
        <w:t xml:space="preserve">
      b) запретить и предотвращать любой такой ядерный взрыв в любом месте, находящемся под ее юрисдикцией или контролем; </w:t>
      </w:r>
      <w:r>
        <w:br/>
      </w:r>
      <w:r>
        <w:rPr>
          <w:rFonts w:ascii="Times New Roman"/>
          <w:b w:val="false"/>
          <w:i w:val="false"/>
          <w:color w:val="000000"/>
          <w:sz w:val="28"/>
        </w:rPr>
        <w:t xml:space="preserve">
      с)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Экологическая безопасность </w:t>
      </w:r>
    </w:p>
    <w:p>
      <w:pPr>
        <w:spacing w:after="0"/>
        <w:ind w:left="0"/>
        <w:jc w:val="both"/>
      </w:pPr>
      <w:r>
        <w:rPr>
          <w:rFonts w:ascii="Times New Roman"/>
          <w:b w:val="false"/>
          <w:i w:val="false"/>
          <w:color w:val="000000"/>
          <w:sz w:val="28"/>
        </w:rPr>
        <w:t xml:space="preserve">      Каждая Сторона обязуется содействовать любым усилиям по экологической реабилитации территорий, загрязненных в результате прошлой деятельности, связанной с разработкой, производством или хранением ядерного оружия или других ядерных взрывных устройств, в частности урановых хвостохранилищ и ядерных испытательных полигонов.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Использование ядерной энергии в мирных целях </w:t>
      </w:r>
    </w:p>
    <w:p>
      <w:pPr>
        <w:spacing w:after="0"/>
        <w:ind w:left="0"/>
        <w:jc w:val="both"/>
      </w:pPr>
      <w:r>
        <w:rPr>
          <w:rFonts w:ascii="Times New Roman"/>
          <w:b w:val="false"/>
          <w:i w:val="false"/>
          <w:color w:val="000000"/>
          <w:sz w:val="28"/>
        </w:rPr>
        <w:t xml:space="preserve">      Никакое положение настоящего Договора не наносит ущерба правам Сторон использовать ядерную энергию в мирных целях.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Гарантии МАГАТЭ </w:t>
      </w:r>
    </w:p>
    <w:p>
      <w:pPr>
        <w:spacing w:after="0"/>
        <w:ind w:left="0"/>
        <w:jc w:val="both"/>
      </w:pPr>
      <w:r>
        <w:rPr>
          <w:rFonts w:ascii="Times New Roman"/>
          <w:b w:val="false"/>
          <w:i w:val="false"/>
          <w:color w:val="000000"/>
          <w:sz w:val="28"/>
        </w:rPr>
        <w:t xml:space="preserve">      Каждая Сторона обязуется: </w:t>
      </w:r>
      <w:r>
        <w:br/>
      </w:r>
      <w:r>
        <w:rPr>
          <w:rFonts w:ascii="Times New Roman"/>
          <w:b w:val="false"/>
          <w:i w:val="false"/>
          <w:color w:val="000000"/>
          <w:sz w:val="28"/>
        </w:rPr>
        <w:t xml:space="preserve">
      а) использовать исключительно в мирных целях ядерные материалы и установки, которые находятся на ее территории, под ее юрисдикцией или под ее контролем, где бы то ни было; </w:t>
      </w:r>
      <w:r>
        <w:br/>
      </w:r>
      <w:r>
        <w:rPr>
          <w:rFonts w:ascii="Times New Roman"/>
          <w:b w:val="false"/>
          <w:i w:val="false"/>
          <w:color w:val="000000"/>
          <w:sz w:val="28"/>
        </w:rPr>
        <w:t xml:space="preserve">
      b) заключить с МАГАТЭ и ввести в действие, если она еще не сделала этого, соглашение о применении гарантий в соответствии с ДНЯО (INFCIRC/153(Соrr.)) и Дополнительный протокол (INFCIRC/540 (Соrr.)), не позднее, чем через 18 месяцев после вступления настоящего Договора в силу; </w:t>
      </w:r>
      <w:r>
        <w:br/>
      </w:r>
      <w:r>
        <w:rPr>
          <w:rFonts w:ascii="Times New Roman"/>
          <w:b w:val="false"/>
          <w:i w:val="false"/>
          <w:color w:val="000000"/>
          <w:sz w:val="28"/>
        </w:rPr>
        <w:t xml:space="preserve">
      с) не предоставлять: (i) исходный или специальный расщепляющийся материал, либо (ii) оборудование или материал, специально предназначенные или подготовленные для переработки, использования или производства специального расщепляющегося материала любому государству, не обладающему ядерным оружием, если это государство не заключило с МАГАТЭ соглашение о всеобъемлющих гарантиях и Дополнительный протокол к нему, упомянутые в пункте </w:t>
      </w:r>
      <w:r>
        <w:rPr>
          <w:rFonts w:ascii="Times New Roman"/>
          <w:b w:val="false"/>
          <w:i/>
          <w:color w:val="000000"/>
          <w:sz w:val="28"/>
        </w:rPr>
        <w:t xml:space="preserve">b </w:t>
      </w:r>
      <w:r>
        <w:rPr>
          <w:rFonts w:ascii="Times New Roman"/>
          <w:b w:val="false"/>
          <w:i w:val="false"/>
          <w:color w:val="000000"/>
          <w:sz w:val="28"/>
        </w:rPr>
        <w:t xml:space="preserve">) настоящей статьи.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Физическая защита ядерных материалов и оборудования </w:t>
      </w:r>
    </w:p>
    <w:p>
      <w:pPr>
        <w:spacing w:after="0"/>
        <w:ind w:left="0"/>
        <w:jc w:val="both"/>
      </w:pPr>
      <w:r>
        <w:rPr>
          <w:rFonts w:ascii="Times New Roman"/>
          <w:b w:val="false"/>
          <w:i w:val="false"/>
          <w:color w:val="000000"/>
          <w:sz w:val="28"/>
        </w:rPr>
        <w:t>      Каждая Сторона обязуется поддерживать эффективные стандарты физической защиты ядерных материалов, установок и оборудования для предотвращения их несанкционированного использования или обращения с ними или хищения. С этой целью каждая Сторона обязуется применять меры физической защиты в отношении ядерных материалов, используемых на ее территории, находящихся в процессе внутренней перевозки и на хранении, а также в процессе международной перевозки, и ядерных установок на ее территории, по меньшей мере такие же эффективные, как и меры, предусмотренные в </w:t>
      </w:r>
      <w:r>
        <w:rPr>
          <w:rFonts w:ascii="Times New Roman"/>
          <w:b w:val="false"/>
          <w:i w:val="false"/>
          <w:color w:val="000000"/>
          <w:sz w:val="28"/>
        </w:rPr>
        <w:t xml:space="preserve">Конвенции </w:t>
      </w:r>
      <w:r>
        <w:rPr>
          <w:rFonts w:ascii="Times New Roman"/>
          <w:b w:val="false"/>
          <w:i w:val="false"/>
          <w:color w:val="000000"/>
          <w:sz w:val="28"/>
        </w:rPr>
        <w:t xml:space="preserve">о физической защите ядерного материала 1987 года и в рекомендациях и руководящих принципах, разработанных МАГАТЭ в отношении физической защиты.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Консультативные встречи </w:t>
      </w:r>
    </w:p>
    <w:p>
      <w:pPr>
        <w:spacing w:after="0"/>
        <w:ind w:left="0"/>
        <w:jc w:val="both"/>
      </w:pPr>
      <w:r>
        <w:rPr>
          <w:rFonts w:ascii="Times New Roman"/>
          <w:b w:val="false"/>
          <w:i w:val="false"/>
          <w:color w:val="000000"/>
          <w:sz w:val="28"/>
        </w:rPr>
        <w:t xml:space="preserve">      Стороны договариваются поочередно проводить ежегодные встречи своих представителей, а также чрезвычайные встречи, по просьбе любой Стороны, для рассмотрения вопросов соблюдения настоящего Договора или других вопросов, связанных с его осуществлением.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Разрешение споров </w:t>
      </w:r>
    </w:p>
    <w:p>
      <w:pPr>
        <w:spacing w:after="0"/>
        <w:ind w:left="0"/>
        <w:jc w:val="both"/>
      </w:pPr>
      <w:r>
        <w:rPr>
          <w:rFonts w:ascii="Times New Roman"/>
          <w:b w:val="false"/>
          <w:i w:val="false"/>
          <w:color w:val="000000"/>
          <w:sz w:val="28"/>
        </w:rPr>
        <w:t xml:space="preserve">      Споры между Сторонами относительно толкования или применения настоящего Договора разрешаются путем переговоров или иными средствами, которые Стороны сочтут необходимыми.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Другие соглашения </w:t>
      </w:r>
    </w:p>
    <w:p>
      <w:pPr>
        <w:spacing w:after="0"/>
        <w:ind w:left="0"/>
        <w:jc w:val="both"/>
      </w:pPr>
      <w:r>
        <w:rPr>
          <w:rFonts w:ascii="Times New Roman"/>
          <w:b w:val="false"/>
          <w:i w:val="false"/>
          <w:color w:val="000000"/>
          <w:sz w:val="28"/>
        </w:rPr>
        <w:t xml:space="preserve">      Настоящий Договор не влияет на права и обязательства Сторон по другим международным договорам, которые они могли заключить до вступления в силу настоящего Договора. </w:t>
      </w:r>
      <w:r>
        <w:br/>
      </w:r>
      <w:r>
        <w:rPr>
          <w:rFonts w:ascii="Times New Roman"/>
          <w:b w:val="false"/>
          <w:i w:val="false"/>
          <w:color w:val="000000"/>
          <w:sz w:val="28"/>
        </w:rPr>
        <w:t xml:space="preserve">
      Стороны должны предпринимать все необходимые меры для эффективного достижения целей и осуществления задач настоящего Договора в соответствии с основными принципами, изложенными в нем.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Оговорки </w:t>
      </w:r>
    </w:p>
    <w:p>
      <w:pPr>
        <w:spacing w:after="0"/>
        <w:ind w:left="0"/>
        <w:jc w:val="both"/>
      </w:pPr>
      <w:r>
        <w:rPr>
          <w:rFonts w:ascii="Times New Roman"/>
          <w:b w:val="false"/>
          <w:i w:val="false"/>
          <w:color w:val="000000"/>
          <w:sz w:val="28"/>
        </w:rPr>
        <w:t xml:space="preserve">      Настоящий Договор не может быть предметом оговорок.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Подписание и ратификация </w:t>
      </w:r>
    </w:p>
    <w:p>
      <w:pPr>
        <w:spacing w:after="0"/>
        <w:ind w:left="0"/>
        <w:jc w:val="both"/>
      </w:pPr>
      <w:r>
        <w:rPr>
          <w:rFonts w:ascii="Times New Roman"/>
          <w:b w:val="false"/>
          <w:i w:val="false"/>
          <w:color w:val="000000"/>
          <w:sz w:val="28"/>
        </w:rPr>
        <w:t xml:space="preserve">      а) настоящий Договор открыт для подписания в городе Семипалатинске, Республика Казахстан, всеми государствами, входящими в зону, свободную от ядерного оружия, в Центральной Азии: Республикой Казахстан, Кыргызской Республикой, Республикой Таджикистан, Туркменистаном и Республикой Узбекистан; </w:t>
      </w:r>
      <w:r>
        <w:br/>
      </w:r>
      <w:r>
        <w:rPr>
          <w:rFonts w:ascii="Times New Roman"/>
          <w:b w:val="false"/>
          <w:i w:val="false"/>
          <w:color w:val="000000"/>
          <w:sz w:val="28"/>
        </w:rPr>
        <w:t xml:space="preserve">
      b) настоящий Договор подлежит ратификации. </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Вступление в силу и срок действия </w:t>
      </w:r>
    </w:p>
    <w:p>
      <w:pPr>
        <w:spacing w:after="0"/>
        <w:ind w:left="0"/>
        <w:jc w:val="both"/>
      </w:pPr>
      <w:r>
        <w:rPr>
          <w:rFonts w:ascii="Times New Roman"/>
          <w:b w:val="false"/>
          <w:i w:val="false"/>
          <w:color w:val="000000"/>
          <w:sz w:val="28"/>
        </w:rPr>
        <w:t xml:space="preserve">      а) настоящий Договор вступает в силу по истечении 30 дней со дня вручения Депозитарию пятого документа о ратификации; </w:t>
      </w:r>
      <w:r>
        <w:br/>
      </w:r>
      <w:r>
        <w:rPr>
          <w:rFonts w:ascii="Times New Roman"/>
          <w:b w:val="false"/>
          <w:i w:val="false"/>
          <w:color w:val="000000"/>
          <w:sz w:val="28"/>
        </w:rPr>
        <w:t xml:space="preserve">
      b) настоящий Договор является бессрочным. </w:t>
      </w:r>
    </w:p>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Выход из Договора </w:t>
      </w:r>
    </w:p>
    <w:p>
      <w:pPr>
        <w:spacing w:after="0"/>
        <w:ind w:left="0"/>
        <w:jc w:val="both"/>
      </w:pPr>
      <w:r>
        <w:rPr>
          <w:rFonts w:ascii="Times New Roman"/>
          <w:b w:val="false"/>
          <w:i w:val="false"/>
          <w:color w:val="000000"/>
          <w:sz w:val="28"/>
        </w:rPr>
        <w:t xml:space="preserve">      а) каждая Сторона может путем письменного уведомления на имя Депозитария выйти из настоящего Договора, если она решит, что исключительные обстоятельства, связанные с предметом настоящего Договора,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xml:space="preserve">
      b) выход вступает в силу через 12 месяцев после даты получения уведомления Депозитарием, который рассылает такое уведомление всем Сторонам Договора и государствам, подписавшим Протокол. </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Поправки </w:t>
      </w:r>
    </w:p>
    <w:p>
      <w:pPr>
        <w:spacing w:after="0"/>
        <w:ind w:left="0"/>
        <w:jc w:val="both"/>
      </w:pPr>
      <w:r>
        <w:rPr>
          <w:rFonts w:ascii="Times New Roman"/>
          <w:b w:val="false"/>
          <w:i w:val="false"/>
          <w:color w:val="000000"/>
          <w:sz w:val="28"/>
        </w:rPr>
        <w:t xml:space="preserve">      а) любая поправка к Договору, предлагаемая одной из Сторон, рассылается ею всем Сторонам и представляется Консультативной встрече не менее, чем за 90 дней до ее проведения; </w:t>
      </w:r>
      <w:r>
        <w:br/>
      </w:r>
      <w:r>
        <w:rPr>
          <w:rFonts w:ascii="Times New Roman"/>
          <w:b w:val="false"/>
          <w:i w:val="false"/>
          <w:color w:val="000000"/>
          <w:sz w:val="28"/>
        </w:rPr>
        <w:t xml:space="preserve">
      b) решение о принятии такой поправки принимается Сторонами консенсусом; </w:t>
      </w:r>
      <w:r>
        <w:br/>
      </w:r>
      <w:r>
        <w:rPr>
          <w:rFonts w:ascii="Times New Roman"/>
          <w:b w:val="false"/>
          <w:i w:val="false"/>
          <w:color w:val="000000"/>
          <w:sz w:val="28"/>
        </w:rPr>
        <w:t xml:space="preserve">
      с) принятая таким образом поправка вступает в силу для всех Сторон после получения Депозитарием от всех Сторон документов о ратификации этой поправки. </w:t>
      </w:r>
    </w:p>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Депозитарий </w:t>
      </w:r>
    </w:p>
    <w:p>
      <w:pPr>
        <w:spacing w:after="0"/>
        <w:ind w:left="0"/>
        <w:jc w:val="both"/>
      </w:pPr>
      <w:r>
        <w:rPr>
          <w:rFonts w:ascii="Times New Roman"/>
          <w:b w:val="false"/>
          <w:i w:val="false"/>
          <w:color w:val="000000"/>
          <w:sz w:val="28"/>
        </w:rPr>
        <w:t xml:space="preserve">      а) настоящий Договор сдается на хранение Кыргызской Республике, которая назначается Депозитарием настоящего Договора; </w:t>
      </w:r>
      <w:r>
        <w:br/>
      </w:r>
      <w:r>
        <w:rPr>
          <w:rFonts w:ascii="Times New Roman"/>
          <w:b w:val="false"/>
          <w:i w:val="false"/>
          <w:color w:val="000000"/>
          <w:sz w:val="28"/>
        </w:rPr>
        <w:t xml:space="preserve">
      b) Депозитарий, в том числе: </w:t>
      </w:r>
      <w:r>
        <w:br/>
      </w:r>
      <w:r>
        <w:rPr>
          <w:rFonts w:ascii="Times New Roman"/>
          <w:b w:val="false"/>
          <w:i w:val="false"/>
          <w:color w:val="000000"/>
          <w:sz w:val="28"/>
        </w:rPr>
        <w:t xml:space="preserve">
      i) обеспечивает возможность подписания настоящего Договора и Протокола к нему и получает документы о ратификации настоящего Договора и Протокола к нему; </w:t>
      </w:r>
      <w:r>
        <w:br/>
      </w:r>
      <w:r>
        <w:rPr>
          <w:rFonts w:ascii="Times New Roman"/>
          <w:b w:val="false"/>
          <w:i w:val="false"/>
          <w:color w:val="000000"/>
          <w:sz w:val="28"/>
        </w:rPr>
        <w:t xml:space="preserve">
      ii) регистрирует настоящий Договор и Протокол к нему в соответствии со статьей 102 Устава Организации Объединенных Наций; </w:t>
      </w:r>
      <w:r>
        <w:br/>
      </w:r>
      <w:r>
        <w:rPr>
          <w:rFonts w:ascii="Times New Roman"/>
          <w:b w:val="false"/>
          <w:i w:val="false"/>
          <w:color w:val="000000"/>
          <w:sz w:val="28"/>
        </w:rPr>
        <w:t xml:space="preserve">
      iii) препровождает заверенные экземпляры настоящего Договора и Протокола к нему всем Сторонам и всем Сторонам Протокола и уведомляет их о подписании и ратификации настоящего Договора и Протокола к нему. </w:t>
      </w:r>
      <w:r>
        <w:br/>
      </w:r>
      <w:r>
        <w:rPr>
          <w:rFonts w:ascii="Times New Roman"/>
          <w:b w:val="false"/>
          <w:i w:val="false"/>
          <w:color w:val="000000"/>
          <w:sz w:val="28"/>
        </w:rPr>
        <w:t>
</w:t>
      </w:r>
      <w:r>
        <w:rPr>
          <w:rFonts w:ascii="Times New Roman"/>
          <w:b w:val="false"/>
          <w:i/>
          <w:color w:val="000000"/>
          <w:sz w:val="28"/>
        </w:rPr>
        <w:t xml:space="preserve">      В удостоверение чего </w:t>
      </w:r>
      <w:r>
        <w:rPr>
          <w:rFonts w:ascii="Times New Roman"/>
          <w:b w:val="false"/>
          <w:i w:val="false"/>
          <w:color w:val="000000"/>
          <w:sz w:val="28"/>
        </w:rPr>
        <w:t xml:space="preserve">нижеподписавшиеся, должным образом на то уполномоченные, подписали настоящий Договор. </w:t>
      </w:r>
      <w:r>
        <w:br/>
      </w:r>
      <w:r>
        <w:rPr>
          <w:rFonts w:ascii="Times New Roman"/>
          <w:b w:val="false"/>
          <w:i w:val="false"/>
          <w:color w:val="000000"/>
          <w:sz w:val="28"/>
        </w:rPr>
        <w:t>
</w:t>
      </w:r>
      <w:r>
        <w:rPr>
          <w:rFonts w:ascii="Times New Roman"/>
          <w:b w:val="false"/>
          <w:i/>
          <w:color w:val="000000"/>
          <w:sz w:val="28"/>
        </w:rPr>
        <w:t xml:space="preserve">      Совершено </w:t>
      </w:r>
      <w:r>
        <w:rPr>
          <w:rFonts w:ascii="Times New Roman"/>
          <w:b w:val="false"/>
          <w:i w:val="false"/>
          <w:color w:val="000000"/>
          <w:sz w:val="28"/>
        </w:rPr>
        <w:t xml:space="preserve">в городе Семипалатинске, Республика Казахстан, восьмого сентября две тысячи шестого года в одном экземпляре на английском и русском языках, причем оба текста являются равно аутентичными.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Туркменистан </w:t>
      </w:r>
    </w:p>
    <w:p>
      <w:pPr>
        <w:spacing w:after="0"/>
        <w:ind w:left="0"/>
        <w:jc w:val="both"/>
      </w:pPr>
      <w:r>
        <w:rPr>
          <w:rFonts w:ascii="Times New Roman"/>
          <w:b w:val="false"/>
          <w:i/>
          <w:color w:val="000000"/>
          <w:sz w:val="28"/>
        </w:rPr>
        <w:t xml:space="preserve">      За Республику Узбекистан </w:t>
      </w:r>
    </w:p>
    <w:p>
      <w:pPr>
        <w:spacing w:after="0"/>
        <w:ind w:left="0"/>
        <w:jc w:val="left"/>
      </w:pPr>
      <w:r>
        <w:rPr>
          <w:rFonts w:ascii="Times New Roman"/>
          <w:b/>
          <w:i w:val="false"/>
          <w:color w:val="000000"/>
        </w:rPr>
        <w:t xml:space="preserve"> ПРОТОКОЛ </w:t>
      </w:r>
    </w:p>
    <w:p>
      <w:pPr>
        <w:spacing w:after="0"/>
        <w:ind w:left="0"/>
        <w:jc w:val="both"/>
      </w:pPr>
      <w:r>
        <w:rPr>
          <w:rFonts w:ascii="Times New Roman"/>
          <w:b w:val="false"/>
          <w:i/>
          <w:color w:val="000000"/>
          <w:sz w:val="28"/>
        </w:rPr>
        <w:t xml:space="preserve">      Стороны настоящего Протокола </w:t>
      </w:r>
      <w:r>
        <w:rPr>
          <w:rFonts w:ascii="Times New Roman"/>
          <w:b w:val="false"/>
          <w:i w:val="false"/>
          <w:color w:val="000000"/>
          <w:sz w:val="28"/>
        </w:rPr>
        <w:t xml:space="preserve">, </w:t>
      </w:r>
      <w:r>
        <w:br/>
      </w:r>
      <w:r>
        <w:rPr>
          <w:rFonts w:ascii="Times New Roman"/>
          <w:b w:val="false"/>
          <w:i w:val="false"/>
          <w:color w:val="000000"/>
          <w:sz w:val="28"/>
        </w:rPr>
        <w:t xml:space="preserve">
      ссылаясь на Алматинскую декларацию глав центральноазиатских государств, принятую 28 февраля 1997 года, Заявление министров иностранных дел пяти государств региона, принятое в Ташкенте 15 сентября 1997 года, резолюции и решения Генеральной Ассамблеи Организации Объединенных Наций 52/38 S от 9 декабря 1997 года, 53/77 А от 4 декабря 1998 года, 55/33 W от 20 декабря 2000 года, 57/69 от 22 ноября 2002 года, 58/518 от 8 декабря 2003 года, 59/513 от 3 декабря 2004 года и 60/516 от 8 декабря 2005 года, озаглавленные "Создание зоны, свободной от ядерного оружия, в Центральной Азии", и Коммюнике Консультативной встречи экспертов центральноазиатских стран, государств, обладающих ядерным оружием, и Организации Объединенных Наций, принятое в Бишкеке 9 июля 1998 года,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необходимости принятия всех мер для достижения конечной цели - полного освобождения мира от ядерного оружия, а также в том, что все государства обязаны вносить свой вклад в достижение этой цели, </w:t>
      </w:r>
      <w:r>
        <w:br/>
      </w:r>
      <w:r>
        <w:rPr>
          <w:rFonts w:ascii="Times New Roman"/>
          <w:b w:val="false"/>
          <w:i w:val="false"/>
          <w:color w:val="000000"/>
          <w:sz w:val="28"/>
        </w:rPr>
        <w:t>
</w:t>
      </w:r>
      <w:r>
        <w:rPr>
          <w:rFonts w:ascii="Times New Roman"/>
          <w:b w:val="false"/>
          <w:i/>
          <w:color w:val="000000"/>
          <w:sz w:val="28"/>
        </w:rPr>
        <w:t xml:space="preserve">      выражая стремление </w:t>
      </w:r>
      <w:r>
        <w:rPr>
          <w:rFonts w:ascii="Times New Roman"/>
          <w:b w:val="false"/>
          <w:i w:val="false"/>
          <w:color w:val="000000"/>
          <w:sz w:val="28"/>
        </w:rPr>
        <w:t xml:space="preserve">в этой связи оказать содействие созданию в Центральной Азии зоны, свободной от ядерного оружия, </w:t>
      </w:r>
      <w:r>
        <w:br/>
      </w:r>
      <w:r>
        <w:rPr>
          <w:rFonts w:ascii="Times New Roman"/>
          <w:b w:val="false"/>
          <w:i w:val="false"/>
          <w:color w:val="000000"/>
          <w:sz w:val="28"/>
        </w:rPr>
        <w:t>
</w:t>
      </w:r>
      <w:r>
        <w:rPr>
          <w:rFonts w:ascii="Times New Roman"/>
          <w:b w:val="false"/>
          <w:i/>
          <w:color w:val="000000"/>
          <w:sz w:val="28"/>
        </w:rPr>
        <w:t xml:space="preserve">      договорились </w:t>
      </w:r>
      <w:r>
        <w:rPr>
          <w:rFonts w:ascii="Times New Roman"/>
          <w:b w:val="false"/>
          <w:i w:val="false"/>
          <w:color w:val="000000"/>
          <w:sz w:val="28"/>
        </w:rPr>
        <w:t xml:space="preserve">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Негативные гарантии безопасности </w:t>
      </w:r>
    </w:p>
    <w:p>
      <w:pPr>
        <w:spacing w:after="0"/>
        <w:ind w:left="0"/>
        <w:jc w:val="both"/>
      </w:pPr>
      <w:r>
        <w:rPr>
          <w:rFonts w:ascii="Times New Roman"/>
          <w:b w:val="false"/>
          <w:i w:val="false"/>
          <w:color w:val="000000"/>
          <w:sz w:val="28"/>
        </w:rPr>
        <w:t xml:space="preserve">      Каждая Сторона Протокола обязуется не применять ядерное оружие или другое ядерное взрывное устройство и не угрожать их применением против любой Стороны Договора.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Несодействие нарушениям </w:t>
      </w:r>
    </w:p>
    <w:p>
      <w:pPr>
        <w:spacing w:after="0"/>
        <w:ind w:left="0"/>
        <w:jc w:val="both"/>
      </w:pPr>
      <w:r>
        <w:rPr>
          <w:rFonts w:ascii="Times New Roman"/>
          <w:b w:val="false"/>
          <w:i w:val="false"/>
          <w:color w:val="000000"/>
          <w:sz w:val="28"/>
        </w:rPr>
        <w:t xml:space="preserve">      Каждая Сторона Протокола обязуется не оказывать содействия никакому акту, представляющему собой нарушение Договора или настоящего Протокола их Сторонами.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Действие поправок к Договору </w:t>
      </w:r>
    </w:p>
    <w:p>
      <w:pPr>
        <w:spacing w:after="0"/>
        <w:ind w:left="0"/>
        <w:jc w:val="both"/>
      </w:pPr>
      <w:r>
        <w:rPr>
          <w:rFonts w:ascii="Times New Roman"/>
          <w:b w:val="false"/>
          <w:i w:val="false"/>
          <w:color w:val="000000"/>
          <w:sz w:val="28"/>
        </w:rPr>
        <w:t xml:space="preserve">      Каждая Сторона Протокола обязуется путем письменного уведомления Депозитария подтвердить свое согласие или несогласие с любым изменением ее обязательств по настоящему Протоколу, которое может быть вызвано вступлением в силу поправок к Договору согласно статье 17 Договора.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Подписание </w:t>
      </w:r>
    </w:p>
    <w:p>
      <w:pPr>
        <w:spacing w:after="0"/>
        <w:ind w:left="0"/>
        <w:jc w:val="both"/>
      </w:pPr>
      <w:r>
        <w:rPr>
          <w:rFonts w:ascii="Times New Roman"/>
          <w:b w:val="false"/>
          <w:i w:val="false"/>
          <w:color w:val="000000"/>
          <w:sz w:val="28"/>
        </w:rPr>
        <w:t xml:space="preserve">      Настоящий Протокол открыт для подписания Китайской Народной Республикой, Российской Федерацией, Соединенным Королевством Великобритании и Северной Ирландии, Соединенными Штатами Америки и Французской Республикой.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Ратификация </w:t>
      </w:r>
    </w:p>
    <w:p>
      <w:pPr>
        <w:spacing w:after="0"/>
        <w:ind w:left="0"/>
        <w:jc w:val="both"/>
      </w:pPr>
      <w:r>
        <w:rPr>
          <w:rFonts w:ascii="Times New Roman"/>
          <w:b w:val="false"/>
          <w:i w:val="false"/>
          <w:color w:val="000000"/>
          <w:sz w:val="28"/>
        </w:rPr>
        <w:t xml:space="preserve">      Настоящий Протокол подлежит ратификации.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Срок действия и выход из Протокола </w:t>
      </w:r>
    </w:p>
    <w:p>
      <w:pPr>
        <w:spacing w:after="0"/>
        <w:ind w:left="0"/>
        <w:jc w:val="both"/>
      </w:pPr>
      <w:r>
        <w:rPr>
          <w:rFonts w:ascii="Times New Roman"/>
          <w:b w:val="false"/>
          <w:i w:val="false"/>
          <w:color w:val="000000"/>
          <w:sz w:val="28"/>
        </w:rPr>
        <w:t xml:space="preserve">      а) настоящий Протокол имеет постоянный характер и остается в силе бессрочно; </w:t>
      </w:r>
      <w:r>
        <w:br/>
      </w:r>
      <w:r>
        <w:rPr>
          <w:rFonts w:ascii="Times New Roman"/>
          <w:b w:val="false"/>
          <w:i w:val="false"/>
          <w:color w:val="000000"/>
          <w:sz w:val="28"/>
        </w:rPr>
        <w:t xml:space="preserve">
      b) каждая Сторона Протокола может путем письменного уведомления на имя Депозитария выйти из настоящего Протокола, если она решит, что исключительные обстоятельства, связанные с предметом настоящего Протокола, поставили под угрозу ее высшие национальные интересы. Такое уведомление должно содержать заявление об исключительных обстоятельствах, которые она рассматривает как поставившие под угрозу ее высшие национальные интересы; </w:t>
      </w:r>
      <w:r>
        <w:br/>
      </w:r>
      <w:r>
        <w:rPr>
          <w:rFonts w:ascii="Times New Roman"/>
          <w:b w:val="false"/>
          <w:i w:val="false"/>
          <w:color w:val="000000"/>
          <w:sz w:val="28"/>
        </w:rPr>
        <w:t xml:space="preserve">
      с) выход вступает в силу через 12 месяцев с даты получения уведомления Депозитарием, который рассылает такое уведомление всем Сторонам Договора и государствам, подписавшим настоящий Протокол.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Вступление в силу </w:t>
      </w:r>
    </w:p>
    <w:p>
      <w:pPr>
        <w:spacing w:after="0"/>
        <w:ind w:left="0"/>
        <w:jc w:val="both"/>
      </w:pPr>
      <w:r>
        <w:rPr>
          <w:rFonts w:ascii="Times New Roman"/>
          <w:b w:val="false"/>
          <w:i w:val="false"/>
          <w:color w:val="000000"/>
          <w:sz w:val="28"/>
        </w:rPr>
        <w:t xml:space="preserve">      Настоящий Протокол вступает в силу для каждой Стороны Протокола с даты сдачи ею на хранение Депозитарию своего документа о ратификации или в день вступления в силу Договора, в зависимости от того, какое из этих событий произойдет позже. </w:t>
      </w:r>
    </w:p>
    <w:p>
      <w:pPr>
        <w:spacing w:after="0"/>
        <w:ind w:left="0"/>
        <w:jc w:val="both"/>
      </w:pPr>
      <w:r>
        <w:rPr>
          <w:rFonts w:ascii="Times New Roman"/>
          <w:b w:val="false"/>
          <w:i/>
          <w:color w:val="000000"/>
          <w:sz w:val="28"/>
        </w:rPr>
        <w:t xml:space="preserve">      За Китайскую Народную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Соединенное Королевство Великобритании и Северной Ирландии </w:t>
      </w:r>
    </w:p>
    <w:p>
      <w:pPr>
        <w:spacing w:after="0"/>
        <w:ind w:left="0"/>
        <w:jc w:val="both"/>
      </w:pPr>
      <w:r>
        <w:rPr>
          <w:rFonts w:ascii="Times New Roman"/>
          <w:b w:val="false"/>
          <w:i/>
          <w:color w:val="000000"/>
          <w:sz w:val="28"/>
        </w:rPr>
        <w:t xml:space="preserve">      За Соединенные Штаты Америки </w:t>
      </w:r>
    </w:p>
    <w:p>
      <w:pPr>
        <w:spacing w:after="0"/>
        <w:ind w:left="0"/>
        <w:jc w:val="both"/>
      </w:pPr>
      <w:r>
        <w:rPr>
          <w:rFonts w:ascii="Times New Roman"/>
          <w:b w:val="false"/>
          <w:i/>
          <w:color w:val="000000"/>
          <w:sz w:val="28"/>
        </w:rPr>
        <w:t xml:space="preserve">      За Французскую Республику </w:t>
      </w:r>
    </w:p>
    <w:p>
      <w:pPr>
        <w:spacing w:after="0"/>
        <w:ind w:left="0"/>
        <w:jc w:val="both"/>
      </w:pPr>
      <w:r>
        <w:rPr>
          <w:rFonts w:ascii="Times New Roman"/>
          <w:b w:val="false"/>
          <w:i/>
          <w:color w:val="000000"/>
          <w:sz w:val="28"/>
        </w:rPr>
        <w:t xml:space="preserve">Приняты решением встречи </w:t>
      </w:r>
      <w:r>
        <w:br/>
      </w:r>
      <w:r>
        <w:rPr>
          <w:rFonts w:ascii="Times New Roman"/>
          <w:b w:val="false"/>
          <w:i w:val="false"/>
          <w:color w:val="000000"/>
          <w:sz w:val="28"/>
        </w:rPr>
        <w:t>
</w:t>
      </w:r>
      <w:r>
        <w:rPr>
          <w:rFonts w:ascii="Times New Roman"/>
          <w:b w:val="false"/>
          <w:i/>
          <w:color w:val="000000"/>
          <w:sz w:val="28"/>
        </w:rPr>
        <w:t xml:space="preserve">Министров иностранных дел </w:t>
      </w:r>
      <w:r>
        <w:br/>
      </w:r>
      <w:r>
        <w:rPr>
          <w:rFonts w:ascii="Times New Roman"/>
          <w:b w:val="false"/>
          <w:i w:val="false"/>
          <w:color w:val="000000"/>
          <w:sz w:val="28"/>
        </w:rPr>
        <w:t>
</w:t>
      </w:r>
      <w:r>
        <w:rPr>
          <w:rFonts w:ascii="Times New Roman"/>
          <w:b w:val="false"/>
          <w:i/>
          <w:color w:val="000000"/>
          <w:sz w:val="28"/>
        </w:rPr>
        <w:t xml:space="preserve">государств Центральной Азии </w:t>
      </w:r>
    </w:p>
    <w:p>
      <w:pPr>
        <w:spacing w:after="0"/>
        <w:ind w:left="0"/>
        <w:jc w:val="left"/>
      </w:pPr>
      <w:r>
        <w:rPr>
          <w:rFonts w:ascii="Times New Roman"/>
          <w:b/>
          <w:i w:val="false"/>
          <w:color w:val="000000"/>
        </w:rPr>
        <w:t xml:space="preserve"> ПРАВИЛА ПРОЦЕДУРЫ ПО ОСУЩЕСТВЛЕНИЮ СТАТЬИ 10 ДОГОВОРА </w:t>
      </w:r>
      <w:r>
        <w:br/>
      </w:r>
      <w:r>
        <w:rPr>
          <w:rFonts w:ascii="Times New Roman"/>
          <w:b/>
          <w:i w:val="false"/>
          <w:color w:val="000000"/>
        </w:rPr>
        <w:t xml:space="preserve">
О ЗОНЕ, СВОБОДНОЙ ОТ ЯДЕРНОГО ОРУЖИЯ, </w:t>
      </w:r>
      <w:r>
        <w:br/>
      </w:r>
      <w:r>
        <w:rPr>
          <w:rFonts w:ascii="Times New Roman"/>
          <w:b/>
          <w:i w:val="false"/>
          <w:color w:val="000000"/>
        </w:rPr>
        <w:t xml:space="preserve">
В ЦЕНТРАЛЬНОЙ АЗИИ  КОНСУЛЬТАТИВНЫЕ ВСТРЕЧИ УЧАСТНИКОВ ДОГОВОРА О ЗОНЕ, </w:t>
      </w:r>
      <w:r>
        <w:br/>
      </w:r>
      <w:r>
        <w:rPr>
          <w:rFonts w:ascii="Times New Roman"/>
          <w:b/>
          <w:i w:val="false"/>
          <w:color w:val="000000"/>
        </w:rPr>
        <w:t xml:space="preserve">
СВОБОДНОЙ ОТ ЯДЕРНОГО ОРУЖИЯ, </w:t>
      </w:r>
      <w:r>
        <w:br/>
      </w:r>
      <w:r>
        <w:rPr>
          <w:rFonts w:ascii="Times New Roman"/>
          <w:b/>
          <w:i w:val="false"/>
          <w:color w:val="000000"/>
        </w:rPr>
        <w:t xml:space="preserve">
В ЦЕНТРАЛЬНОЙ АЗИИ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Консультативные встречи </w:t>
      </w:r>
    </w:p>
    <w:p>
      <w:pPr>
        <w:spacing w:after="0"/>
        <w:ind w:left="0"/>
        <w:jc w:val="both"/>
      </w:pPr>
      <w:r>
        <w:rPr>
          <w:rFonts w:ascii="Times New Roman"/>
          <w:b w:val="false"/>
          <w:i w:val="false"/>
          <w:color w:val="000000"/>
          <w:sz w:val="28"/>
        </w:rPr>
        <w:t xml:space="preserve">      В соответствии со статьей 10 Договора о зоне, свободной от ядерного оружия, в Центральной Азии Стороны проводят ежегодные или чрезвычайные консультативные встречи для рассмотрения вопросов соблюдения Договора или других вопросов, связанных с его осуществлением. </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Первая ежегодная консультативная встреча </w:t>
      </w:r>
    </w:p>
    <w:p>
      <w:pPr>
        <w:spacing w:after="0"/>
        <w:ind w:left="0"/>
        <w:jc w:val="both"/>
      </w:pPr>
      <w:r>
        <w:rPr>
          <w:rFonts w:ascii="Times New Roman"/>
          <w:b w:val="false"/>
          <w:i w:val="false"/>
          <w:color w:val="000000"/>
          <w:sz w:val="28"/>
        </w:rPr>
        <w:t xml:space="preserve">      2.1 Первая ежегодная консультативная встреча созывается не позднее, чем через 2 месяца после вступления Договора в силу. </w:t>
      </w:r>
      <w:r>
        <w:br/>
      </w:r>
      <w:r>
        <w:rPr>
          <w:rFonts w:ascii="Times New Roman"/>
          <w:b w:val="false"/>
          <w:i w:val="false"/>
          <w:color w:val="000000"/>
          <w:sz w:val="28"/>
        </w:rPr>
        <w:t xml:space="preserve">
      2.2 Первая ежегодная консультативная встреча состоится в Душанбе, Республика Таджикистан. </w:t>
      </w:r>
      <w:r>
        <w:br/>
      </w:r>
      <w:r>
        <w:rPr>
          <w:rFonts w:ascii="Times New Roman"/>
          <w:b w:val="false"/>
          <w:i w:val="false"/>
          <w:color w:val="000000"/>
          <w:sz w:val="28"/>
        </w:rPr>
        <w:t xml:space="preserve">
      2.3 В конце первой ежегодной встречи Стороны определяют место и сроки проведения следующей ежегодной встречи.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Чрезвычайная консультативная встреча </w:t>
      </w:r>
    </w:p>
    <w:p>
      <w:pPr>
        <w:spacing w:after="0"/>
        <w:ind w:left="0"/>
        <w:jc w:val="both"/>
      </w:pPr>
      <w:r>
        <w:rPr>
          <w:rFonts w:ascii="Times New Roman"/>
          <w:b w:val="false"/>
          <w:i w:val="false"/>
          <w:color w:val="000000"/>
          <w:sz w:val="28"/>
        </w:rPr>
        <w:t xml:space="preserve">      3.1 Чрезвычайные консультативные встречи созываются по просьбе любой из сторон Договора, при поддержке такой инициативы двумя другими Сторонами. </w:t>
      </w:r>
      <w:r>
        <w:br/>
      </w:r>
      <w:r>
        <w:rPr>
          <w:rFonts w:ascii="Times New Roman"/>
          <w:b w:val="false"/>
          <w:i w:val="false"/>
          <w:color w:val="000000"/>
          <w:sz w:val="28"/>
        </w:rPr>
        <w:t xml:space="preserve">
      3.2 Предложение о созыве чрезвычайной консультативной встречи направляется по дипломатическим каналам инициирующей ее Стороной в адрес Стороны, исполняющей в тот момент обязанности Принимающей Стороны, с обоснованием необходимости ее созыва. </w:t>
      </w:r>
      <w:r>
        <w:br/>
      </w:r>
      <w:r>
        <w:rPr>
          <w:rFonts w:ascii="Times New Roman"/>
          <w:b w:val="false"/>
          <w:i w:val="false"/>
          <w:color w:val="000000"/>
          <w:sz w:val="28"/>
        </w:rPr>
        <w:t xml:space="preserve">
      3.3 Принимающая Сторона согласовывает вопрос о созыве чрезвычайной консультативной встречи со всеми другими Сторонами, не позднее, чем в 10-дневный срок со дня получения предложения о созыве такой встречи. </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 Продолжительность консультативных встреч </w:t>
      </w:r>
    </w:p>
    <w:p>
      <w:pPr>
        <w:spacing w:after="0"/>
        <w:ind w:left="0"/>
        <w:jc w:val="both"/>
      </w:pPr>
      <w:r>
        <w:rPr>
          <w:rFonts w:ascii="Times New Roman"/>
          <w:b w:val="false"/>
          <w:i w:val="false"/>
          <w:color w:val="000000"/>
          <w:sz w:val="28"/>
        </w:rPr>
        <w:t xml:space="preserve">      Продолжительность консультативных встреч составляет, как правило, не более 3 дней, если Стороны не примут иного решения. </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 Состав делегаций </w:t>
      </w:r>
    </w:p>
    <w:p>
      <w:pPr>
        <w:spacing w:after="0"/>
        <w:ind w:left="0"/>
        <w:jc w:val="both"/>
      </w:pPr>
      <w:r>
        <w:rPr>
          <w:rFonts w:ascii="Times New Roman"/>
          <w:b w:val="false"/>
          <w:i w:val="false"/>
          <w:color w:val="000000"/>
          <w:sz w:val="28"/>
        </w:rPr>
        <w:t xml:space="preserve">      5.1 Официальная делегация Стороны включает в себя главу делегации (или уполномоченное лицо) и его/ее советников. </w:t>
      </w:r>
      <w:r>
        <w:br/>
      </w:r>
      <w:r>
        <w:rPr>
          <w:rFonts w:ascii="Times New Roman"/>
          <w:b w:val="false"/>
          <w:i w:val="false"/>
          <w:color w:val="000000"/>
          <w:sz w:val="28"/>
        </w:rPr>
        <w:t xml:space="preserve">
      5.2 Персональный состав официальной делегации и сопровождающих лиц сообщается Сторонами Принимающей Стороне по дипломатическим каналам, как правило, не позднее, чем за 10 дней до начала встречи. </w:t>
      </w:r>
      <w:r>
        <w:br/>
      </w:r>
      <w:r>
        <w:rPr>
          <w:rFonts w:ascii="Times New Roman"/>
          <w:b w:val="false"/>
          <w:i w:val="false"/>
          <w:color w:val="000000"/>
          <w:sz w:val="28"/>
        </w:rPr>
        <w:t xml:space="preserve">
      5.3 Формат официальной делегации, направляемой для участия в консультативных встречах, составляет не более "1+3". </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 Председательские функции Принимающей Стороны и ее обязанности </w:t>
      </w:r>
    </w:p>
    <w:p>
      <w:pPr>
        <w:spacing w:after="0"/>
        <w:ind w:left="0"/>
        <w:jc w:val="both"/>
      </w:pPr>
      <w:r>
        <w:rPr>
          <w:rFonts w:ascii="Times New Roman"/>
          <w:b w:val="false"/>
          <w:i w:val="false"/>
          <w:color w:val="000000"/>
          <w:sz w:val="28"/>
        </w:rPr>
        <w:t xml:space="preserve">      6.1 Принимающая Сторона, в лице ее представителя, исполняет обязанности Председателя на ежегодных и чрезвычайных консультативных встречах. </w:t>
      </w:r>
      <w:r>
        <w:br/>
      </w:r>
      <w:r>
        <w:rPr>
          <w:rFonts w:ascii="Times New Roman"/>
          <w:b w:val="false"/>
          <w:i w:val="false"/>
          <w:color w:val="000000"/>
          <w:sz w:val="28"/>
        </w:rPr>
        <w:t xml:space="preserve">
      6.2 Принимающая Сторона исполняет обязанности Председателя до следующей ежегодной встречи. </w:t>
      </w:r>
      <w:r>
        <w:br/>
      </w:r>
      <w:r>
        <w:rPr>
          <w:rFonts w:ascii="Times New Roman"/>
          <w:b w:val="false"/>
          <w:i w:val="false"/>
          <w:color w:val="000000"/>
          <w:sz w:val="28"/>
        </w:rPr>
        <w:t xml:space="preserve">
      6.3 В этот период, назначенный Депозитарий Договора отвечает за любые сообщения, касающиеся осуществления статьи 10 Договора. </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 Принятие решений </w:t>
      </w:r>
    </w:p>
    <w:p>
      <w:pPr>
        <w:spacing w:after="0"/>
        <w:ind w:left="0"/>
        <w:jc w:val="both"/>
      </w:pPr>
      <w:r>
        <w:rPr>
          <w:rFonts w:ascii="Times New Roman"/>
          <w:b w:val="false"/>
          <w:i w:val="false"/>
          <w:color w:val="000000"/>
          <w:sz w:val="28"/>
        </w:rPr>
        <w:t xml:space="preserve">      7.1 Каждая Сторона имеет один голос. </w:t>
      </w:r>
      <w:r>
        <w:br/>
      </w:r>
      <w:r>
        <w:rPr>
          <w:rFonts w:ascii="Times New Roman"/>
          <w:b w:val="false"/>
          <w:i w:val="false"/>
          <w:color w:val="000000"/>
          <w:sz w:val="28"/>
        </w:rPr>
        <w:t xml:space="preserve">
      7.2 Решения консультативных встреч принимаются консенсусом. </w:t>
      </w:r>
      <w:r>
        <w:br/>
      </w:r>
      <w:r>
        <w:rPr>
          <w:rFonts w:ascii="Times New Roman"/>
          <w:b w:val="false"/>
          <w:i w:val="false"/>
          <w:color w:val="000000"/>
          <w:sz w:val="28"/>
        </w:rPr>
        <w:t xml:space="preserve">
      7.3 Решения, принимаемые Сторонами, оформляются итоговыми документами, подписываемыми главами официальных делегаций Сторон (или уполномоченными лицами). Принятые в ходе консультативных встреч документы являются обязательным приложением к итоговым документам. </w:t>
      </w:r>
      <w:r>
        <w:br/>
      </w:r>
      <w:r>
        <w:rPr>
          <w:rFonts w:ascii="Times New Roman"/>
          <w:b w:val="false"/>
          <w:i w:val="false"/>
          <w:color w:val="000000"/>
          <w:sz w:val="28"/>
        </w:rPr>
        <w:t xml:space="preserve">
      7.4 Итоговые документы составляются на русском и, при необходимости, на английском языках. </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 xml:space="preserve">. Наблюдатели </w:t>
      </w:r>
    </w:p>
    <w:p>
      <w:pPr>
        <w:spacing w:after="0"/>
        <w:ind w:left="0"/>
        <w:jc w:val="both"/>
      </w:pPr>
      <w:r>
        <w:rPr>
          <w:rFonts w:ascii="Times New Roman"/>
          <w:b w:val="false"/>
          <w:i w:val="false"/>
          <w:color w:val="000000"/>
          <w:sz w:val="28"/>
        </w:rPr>
        <w:t xml:space="preserve">      С согласия всех Сторон Договора как на ежегодные, так и на чрезвычайные консультативные встречи в качестве наблюдателей могут быть приглашены пять государств, обладающих ядерным оружием, которые признаны таковыми в Договоре о нераспространении ядерного оружия 1968 года, а также представители соответствующих международных организаций. </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 Рабочие языки </w:t>
      </w:r>
    </w:p>
    <w:p>
      <w:pPr>
        <w:spacing w:after="0"/>
        <w:ind w:left="0"/>
        <w:jc w:val="both"/>
      </w:pPr>
      <w:r>
        <w:rPr>
          <w:rFonts w:ascii="Times New Roman"/>
          <w:b w:val="false"/>
          <w:i w:val="false"/>
          <w:color w:val="000000"/>
          <w:sz w:val="28"/>
        </w:rPr>
        <w:t xml:space="preserve">      Рабочими языками ежегодных или чрезвычайных консультативных встреч являются русский и английский языки. </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 Отчетность </w:t>
      </w:r>
    </w:p>
    <w:p>
      <w:pPr>
        <w:spacing w:after="0"/>
        <w:ind w:left="0"/>
        <w:jc w:val="both"/>
      </w:pPr>
      <w:r>
        <w:rPr>
          <w:rFonts w:ascii="Times New Roman"/>
          <w:b w:val="false"/>
          <w:i w:val="false"/>
          <w:color w:val="000000"/>
          <w:sz w:val="28"/>
        </w:rPr>
        <w:t xml:space="preserve">      По окончании консультативной встречи Принимающая Сторона готовит отчет на русском и, при необходимости, на английском языках. С согласия всех Сторон Договора отчет может быть направлен в заинтересованные международные организации, а также принимавшим участие во встрече наблюдателям.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 xml:space="preserve">. Покрытие расходов </w:t>
      </w:r>
    </w:p>
    <w:p>
      <w:pPr>
        <w:spacing w:after="0"/>
        <w:ind w:left="0"/>
        <w:jc w:val="both"/>
      </w:pPr>
      <w:r>
        <w:rPr>
          <w:rFonts w:ascii="Times New Roman"/>
          <w:b w:val="false"/>
          <w:i w:val="false"/>
          <w:color w:val="000000"/>
          <w:sz w:val="28"/>
        </w:rPr>
        <w:t xml:space="preserve">      Расходы, связанные с проведением ежегодных или чрезвычайных встреч, за исключением транспортных расходов и расходов по проживанию, несет Принимающая Сторона. </w:t>
      </w:r>
    </w:p>
    <w:p>
      <w:pPr>
        <w:spacing w:after="0"/>
        <w:ind w:left="0"/>
        <w:jc w:val="both"/>
      </w:pPr>
      <w:r>
        <w:rPr>
          <w:rFonts w:ascii="Times New Roman"/>
          <w:b w:val="false"/>
          <w:i/>
          <w:color w:val="000000"/>
          <w:sz w:val="28"/>
        </w:rPr>
        <w:t xml:space="preserve">      Семипалатинск, 8 сентября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