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d019" w14:textId="7a1d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требований, предъявляемых к профессиональной подготовке, переподготовке и повышению квалификации специалистов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2008 года № 878. Утратило силу постановлением Правительства Республики Казахстан от 4 июня 2015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общие требования, предъявляемые к профессиональной подготовке, переподготовке и повышению квалификации специалистов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2008 года № 878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требования, предъявляемые к профессиональной подготовке,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переподготовке и повышению квалификации специалистов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туризма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требования, предъявляемые к профессиональной подготовке, переподготовке и повышению квалификации специалистов в области туризма, включают наличие в организации туристской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Уставе (Положении) нормы по организации профессиональной подготовки, переподготовки и повышения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рабочих учебных планов и программ по повышению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учебников и учебно-методических комплексов по соответствующим профессиям (специальностям);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обучения (письменного соглашения между работодателем и обучаемым об условиях переподготовки и повышения квалификации) или договора оказания образовательных услуг (письменного соглашения между работодателем и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 об условиях профессиональной подготовки, переподготовки и повышения квалификации), составленного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 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уполномоченным органом в области образования.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